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2A2F" w:rsidRPr="007F56A0" w:rsidRDefault="00232A2F" w:rsidP="00232A2F">
      <w:pPr>
        <w:widowControl/>
        <w:spacing w:line="475" w:lineRule="atLeast"/>
        <w:jc w:val="center"/>
        <w:rPr>
          <w:rFonts w:ascii="宋体" w:eastAsia="宋体" w:hAnsi="宋体" w:cs="宋体"/>
          <w:color w:val="1966A7"/>
          <w:kern w:val="0"/>
          <w:sz w:val="33"/>
          <w:szCs w:val="33"/>
        </w:rPr>
      </w:pPr>
      <w:r w:rsidRPr="007F56A0">
        <w:rPr>
          <w:rFonts w:ascii="宋体" w:eastAsia="宋体" w:hAnsi="宋体" w:cs="宋体"/>
          <w:color w:val="1966A7"/>
          <w:kern w:val="0"/>
          <w:sz w:val="33"/>
          <w:szCs w:val="33"/>
        </w:rPr>
        <w:t>国家卫生计生委办公厅关于印发造血干细胞移植技术管理规范（2017年版）等15个“限制临床应用”医疗技术管理规范和质量控制指标的通知</w:t>
      </w:r>
    </w:p>
    <w:p w:rsidR="00232A2F" w:rsidRPr="007F56A0" w:rsidRDefault="00232A2F" w:rsidP="00232A2F">
      <w:pPr>
        <w:widowControl/>
        <w:spacing w:line="360" w:lineRule="auto"/>
        <w:jc w:val="center"/>
        <w:rPr>
          <w:rFonts w:ascii="仿宋_GB2312" w:eastAsia="仿宋_GB2312" w:hAnsi="宋体" w:cs="宋体"/>
          <w:color w:val="474646"/>
          <w:kern w:val="0"/>
          <w:sz w:val="32"/>
          <w:szCs w:val="32"/>
        </w:rPr>
      </w:pPr>
      <w:r w:rsidRPr="007F56A0">
        <w:rPr>
          <w:rFonts w:ascii="仿宋_GB2312" w:eastAsia="仿宋_GB2312" w:hAnsi="宋体" w:cs="宋体" w:hint="eastAsia"/>
          <w:color w:val="474646"/>
          <w:kern w:val="0"/>
          <w:sz w:val="32"/>
          <w:szCs w:val="32"/>
        </w:rPr>
        <w:t>国卫办医发〔2017〕7号</w:t>
      </w:r>
    </w:p>
    <w:p w:rsidR="00232A2F" w:rsidRPr="007F56A0" w:rsidRDefault="00232A2F" w:rsidP="00232A2F">
      <w:pPr>
        <w:widowControl/>
        <w:spacing w:line="360" w:lineRule="auto"/>
        <w:jc w:val="left"/>
        <w:rPr>
          <w:rFonts w:ascii="仿宋_GB2312" w:eastAsia="仿宋_GB2312" w:hAnsi="宋体" w:cs="宋体"/>
          <w:color w:val="474646"/>
          <w:kern w:val="0"/>
          <w:sz w:val="32"/>
          <w:szCs w:val="32"/>
        </w:rPr>
      </w:pPr>
      <w:r w:rsidRPr="007F56A0">
        <w:rPr>
          <w:rFonts w:ascii="仿宋_GB2312" w:eastAsia="仿宋_GB2312" w:hAnsi="宋体" w:cs="宋体" w:hint="eastAsia"/>
          <w:color w:val="474646"/>
          <w:kern w:val="0"/>
          <w:sz w:val="32"/>
          <w:szCs w:val="32"/>
        </w:rPr>
        <w:t> </w:t>
      </w:r>
    </w:p>
    <w:p w:rsidR="00232A2F" w:rsidRPr="007F56A0" w:rsidRDefault="00232A2F" w:rsidP="00232A2F">
      <w:pPr>
        <w:widowControl/>
        <w:spacing w:after="320"/>
        <w:rPr>
          <w:rFonts w:ascii="仿宋_GB2312" w:eastAsia="仿宋_GB2312" w:hAnsi="宋体" w:cs="宋体"/>
          <w:color w:val="474646"/>
          <w:kern w:val="0"/>
          <w:sz w:val="32"/>
          <w:szCs w:val="32"/>
        </w:rPr>
      </w:pPr>
      <w:r w:rsidRPr="007F56A0">
        <w:rPr>
          <w:rFonts w:ascii="仿宋_GB2312" w:eastAsia="仿宋_GB2312" w:hAnsi="宋体" w:cs="宋体" w:hint="eastAsia"/>
          <w:color w:val="474646"/>
          <w:kern w:val="0"/>
          <w:sz w:val="32"/>
          <w:szCs w:val="32"/>
        </w:rPr>
        <w:t xml:space="preserve">各省、自治区、直辖市卫生计生委，新疆生产建设兵团卫生局： </w:t>
      </w:r>
      <w:r w:rsidRPr="007F56A0">
        <w:rPr>
          <w:rFonts w:ascii="仿宋_GB2312" w:eastAsia="仿宋_GB2312" w:hAnsi="宋体" w:cs="宋体" w:hint="eastAsia"/>
          <w:color w:val="474646"/>
          <w:kern w:val="0"/>
          <w:sz w:val="32"/>
          <w:szCs w:val="32"/>
        </w:rPr>
        <w:br/>
        <w:t xml:space="preserve">　　为进一步加强医疗技术临床应用事中事后监管，做好 “限制临床应用”医疗技术的临床应用管理工作，规范临床行为，保障医疗质量和医疗安全，我委组织制（修）订了《造血干细胞移植技术管理规范（2017年版）》等15个“限制临床应用”的医疗技术管理规范，并制定了相应技术的质量控制指标（可从国家卫生计生委网站下载）。现印发给你们，请遵照执行。 </w:t>
      </w:r>
      <w:r w:rsidRPr="007F56A0">
        <w:rPr>
          <w:rFonts w:ascii="仿宋_GB2312" w:eastAsia="仿宋_GB2312" w:hAnsi="宋体" w:cs="宋体" w:hint="eastAsia"/>
          <w:color w:val="474646"/>
          <w:kern w:val="0"/>
          <w:sz w:val="32"/>
          <w:szCs w:val="32"/>
        </w:rPr>
        <w:br/>
        <w:t xml:space="preserve">　　2009年11月13日印发的《变性手术技术管理规范（试行）》（卫办医政发〔2009〕185号）、《心室辅助装置应用技术管理规范（试行）》（卫办医政发〔2009〕186号）、《放射性粒子植入治疗技术管理规范（试行）》（卫办医政发〔2009〕187号）、《肿瘤深部热疗和全身热疗技术管理规范（试行）》（卫办医政发〔2009〕188号）、《脐带血造血干细胞治疗技术管理规范（试行）》（卫办医政发〔2009〕189号）、《肿瘤消融治疗技术管理规范（试行）》（卫办</w:t>
      </w:r>
      <w:r w:rsidRPr="007F56A0">
        <w:rPr>
          <w:rFonts w:ascii="仿宋_GB2312" w:eastAsia="仿宋_GB2312" w:hAnsi="宋体" w:cs="宋体" w:hint="eastAsia"/>
          <w:color w:val="474646"/>
          <w:kern w:val="0"/>
          <w:sz w:val="32"/>
          <w:szCs w:val="32"/>
        </w:rPr>
        <w:lastRenderedPageBreak/>
        <w:t xml:space="preserve">医政发〔2009〕190号）、《口腔颌面部肿瘤颅颌联合根治技术管理规范（试行）》（卫办医政发〔2009〕191号）、《颅颌面畸形颅面外科矫治技术管理规范（试行）》（卫办医政发〔2009〕192号）、《口腔颌面部恶性肿瘤放射性粒子植入治疗技术管理规范（试行）》（卫办医政发〔2009〕193号）、《颜面部同种异体器官移植技术管理规范（试行）》（卫办医政发〔2009〕194号）、《基因芯片诊断技术管理规范（试行）》（卫办医政发〔2009〕195号）、《人工智能辅助诊断技术管理规范（试行）》（卫办医政发〔2009〕196号）、《人工智能辅助治疗技术管理规范（试行）》（卫办医政发〔2009〕197号）、《质子和重离子加速器放射治疗技术管理规范（试行）》（卫办医政发〔2009〕198号）、《组织工程化组织移植治疗技术管理规范（试行）》（卫办医政发〔2009〕199号）同时废止。 </w:t>
      </w:r>
    </w:p>
    <w:p w:rsidR="00232A2F" w:rsidRDefault="00232A2F" w:rsidP="00232A2F">
      <w:pPr>
        <w:pStyle w:val="a7"/>
        <w:spacing w:before="0" w:beforeAutospacing="0" w:after="0" w:afterAutospacing="0"/>
        <w:jc w:val="right"/>
        <w:rPr>
          <w:rFonts w:ascii="仿宋_GB2312" w:eastAsia="仿宋_GB2312"/>
          <w:color w:val="474646"/>
          <w:sz w:val="32"/>
          <w:szCs w:val="32"/>
        </w:rPr>
      </w:pPr>
      <w:r>
        <w:rPr>
          <w:rFonts w:ascii="仿宋_GB2312" w:eastAsia="仿宋_GB2312" w:hint="eastAsia"/>
          <w:color w:val="474646"/>
          <w:sz w:val="32"/>
          <w:szCs w:val="32"/>
        </w:rPr>
        <w:t xml:space="preserve">国家卫生计生委办公厅 </w:t>
      </w:r>
      <w:r>
        <w:rPr>
          <w:rFonts w:ascii="仿宋_GB2312" w:eastAsia="仿宋_GB2312" w:hint="eastAsia"/>
          <w:color w:val="474646"/>
          <w:sz w:val="32"/>
          <w:szCs w:val="32"/>
        </w:rPr>
        <w:br/>
        <w:t>2017年2月14日</w:t>
      </w:r>
    </w:p>
    <w:p w:rsidR="00B61E9B" w:rsidRDefault="00B61E9B" w:rsidP="00B61E9B">
      <w:pPr>
        <w:adjustRightInd w:val="0"/>
        <w:snapToGrid w:val="0"/>
        <w:spacing w:line="360" w:lineRule="auto"/>
        <w:rPr>
          <w:rFonts w:ascii="黑体" w:eastAsia="黑体" w:hAnsi="黑体"/>
          <w:sz w:val="28"/>
          <w:szCs w:val="28"/>
        </w:rPr>
      </w:pPr>
      <w:r w:rsidRPr="003A58D3">
        <w:rPr>
          <w:rFonts w:ascii="黑体" w:eastAsia="黑体" w:hAnsi="黑体" w:hint="eastAsia"/>
          <w:sz w:val="28"/>
          <w:szCs w:val="28"/>
        </w:rPr>
        <w:t>附件</w:t>
      </w:r>
      <w:r w:rsidR="00AE3961">
        <w:rPr>
          <w:rFonts w:ascii="黑体" w:eastAsia="黑体" w:hAnsi="黑体" w:hint="eastAsia"/>
          <w:sz w:val="28"/>
          <w:szCs w:val="28"/>
        </w:rPr>
        <w:t>27</w:t>
      </w:r>
    </w:p>
    <w:p w:rsidR="00B61E9B" w:rsidRDefault="00B61E9B" w:rsidP="00B61E9B">
      <w:pPr>
        <w:snapToGrid w:val="0"/>
        <w:jc w:val="center"/>
        <w:rPr>
          <w:rFonts w:ascii="楷体_GB2312" w:eastAsia="楷体_GB2312" w:hAnsi="宋体"/>
          <w:b/>
          <w:szCs w:val="21"/>
        </w:rPr>
      </w:pPr>
      <w:r>
        <w:rPr>
          <w:rFonts w:ascii="宋体" w:hAnsi="宋体" w:hint="eastAsia"/>
          <w:b/>
          <w:bCs/>
          <w:sz w:val="44"/>
          <w:szCs w:val="44"/>
        </w:rPr>
        <w:t>颅颌面畸形颅面外科矫治技术管理规范</w:t>
      </w:r>
    </w:p>
    <w:p w:rsidR="00B61E9B" w:rsidRDefault="00B61E9B" w:rsidP="00B61E9B">
      <w:pPr>
        <w:shd w:val="clear" w:color="auto" w:fill="FFFFFF"/>
        <w:adjustRightInd w:val="0"/>
        <w:snapToGrid w:val="0"/>
        <w:jc w:val="center"/>
        <w:rPr>
          <w:rFonts w:ascii="楷体_GB2312" w:eastAsia="楷体_GB2312" w:hAnsi="宋体" w:cs="宋体"/>
          <w:b/>
          <w:color w:val="000000"/>
          <w:kern w:val="0"/>
          <w:sz w:val="32"/>
          <w:szCs w:val="32"/>
        </w:rPr>
      </w:pPr>
      <w:r>
        <w:rPr>
          <w:rFonts w:ascii="楷体_GB2312" w:eastAsia="楷体_GB2312" w:hAnsi="宋体" w:cs="宋体" w:hint="eastAsia"/>
          <w:b/>
          <w:color w:val="000000"/>
          <w:kern w:val="0"/>
          <w:sz w:val="32"/>
          <w:szCs w:val="32"/>
        </w:rPr>
        <w:t>（</w:t>
      </w:r>
      <w:r w:rsidR="00E03A9D">
        <w:rPr>
          <w:rFonts w:ascii="楷体_GB2312" w:eastAsia="楷体_GB2312" w:hAnsi="宋体" w:cs="宋体" w:hint="eastAsia"/>
          <w:b/>
          <w:color w:val="000000"/>
          <w:kern w:val="0"/>
          <w:sz w:val="32"/>
          <w:szCs w:val="32"/>
        </w:rPr>
        <w:t>201</w:t>
      </w:r>
      <w:r w:rsidR="00D02EC3">
        <w:rPr>
          <w:rFonts w:ascii="楷体_GB2312" w:eastAsia="楷体_GB2312" w:hAnsi="宋体" w:cs="宋体" w:hint="eastAsia"/>
          <w:b/>
          <w:color w:val="000000"/>
          <w:kern w:val="0"/>
          <w:sz w:val="32"/>
          <w:szCs w:val="32"/>
        </w:rPr>
        <w:t>7</w:t>
      </w:r>
      <w:bookmarkStart w:id="0" w:name="_GoBack"/>
      <w:bookmarkEnd w:id="0"/>
      <w:r>
        <w:rPr>
          <w:rFonts w:ascii="楷体_GB2312" w:eastAsia="楷体_GB2312" w:hAnsi="宋体" w:cs="宋体" w:hint="eastAsia"/>
          <w:b/>
          <w:color w:val="000000"/>
          <w:kern w:val="0"/>
          <w:sz w:val="32"/>
          <w:szCs w:val="32"/>
        </w:rPr>
        <w:t>年</w:t>
      </w:r>
      <w:r w:rsidR="00E03A9D">
        <w:rPr>
          <w:rFonts w:ascii="楷体_GB2312" w:eastAsia="楷体_GB2312" w:hAnsi="宋体" w:cs="宋体" w:hint="eastAsia"/>
          <w:b/>
          <w:color w:val="000000"/>
          <w:kern w:val="0"/>
          <w:sz w:val="32"/>
          <w:szCs w:val="32"/>
        </w:rPr>
        <w:t>版</w:t>
      </w:r>
      <w:r>
        <w:rPr>
          <w:rFonts w:ascii="楷体_GB2312" w:eastAsia="楷体_GB2312" w:hAnsi="宋体" w:cs="宋体" w:hint="eastAsia"/>
          <w:b/>
          <w:color w:val="000000"/>
          <w:kern w:val="0"/>
          <w:sz w:val="32"/>
          <w:szCs w:val="32"/>
        </w:rPr>
        <w:t>）</w:t>
      </w:r>
    </w:p>
    <w:p w:rsidR="00B61E9B" w:rsidRPr="00A229C3" w:rsidRDefault="00B61E9B" w:rsidP="00B61E9B">
      <w:pPr>
        <w:spacing w:line="360" w:lineRule="auto"/>
        <w:rPr>
          <w:rFonts w:ascii="楷体_GB2312" w:eastAsia="楷体_GB2312"/>
          <w:b/>
          <w:szCs w:val="21"/>
        </w:rPr>
      </w:pPr>
    </w:p>
    <w:p w:rsidR="00B61E9B" w:rsidRPr="00890F82" w:rsidRDefault="00B61E9B" w:rsidP="00B61E9B">
      <w:pPr>
        <w:adjustRightInd w:val="0"/>
        <w:snapToGrid w:val="0"/>
        <w:spacing w:line="360" w:lineRule="auto"/>
        <w:ind w:firstLineChars="200" w:firstLine="640"/>
        <w:rPr>
          <w:rFonts w:ascii="仿宋_GB2312" w:eastAsia="仿宋_GB2312" w:hAnsi="宋体"/>
          <w:sz w:val="32"/>
          <w:szCs w:val="32"/>
        </w:rPr>
      </w:pPr>
      <w:r w:rsidRPr="00890F82">
        <w:rPr>
          <w:rFonts w:ascii="仿宋_GB2312" w:eastAsia="仿宋_GB2312" w:hAnsi="宋体" w:hint="eastAsia"/>
          <w:sz w:val="32"/>
          <w:szCs w:val="32"/>
        </w:rPr>
        <w:t>为规范颅颌面畸形颅面外科矫治技术临床应用，保证医疗</w:t>
      </w:r>
      <w:r>
        <w:rPr>
          <w:rFonts w:ascii="仿宋_GB2312" w:eastAsia="仿宋_GB2312" w:hAnsi="宋体" w:hint="eastAsia"/>
          <w:sz w:val="32"/>
          <w:szCs w:val="32"/>
        </w:rPr>
        <w:t>质量</w:t>
      </w:r>
      <w:r w:rsidRPr="00890F82">
        <w:rPr>
          <w:rFonts w:ascii="仿宋_GB2312" w:eastAsia="仿宋_GB2312" w:hAnsi="宋体" w:hint="eastAsia"/>
          <w:sz w:val="32"/>
          <w:szCs w:val="32"/>
        </w:rPr>
        <w:t>和医疗</w:t>
      </w:r>
      <w:r>
        <w:rPr>
          <w:rFonts w:ascii="仿宋_GB2312" w:eastAsia="仿宋_GB2312" w:hAnsi="宋体" w:hint="eastAsia"/>
          <w:sz w:val="32"/>
          <w:szCs w:val="32"/>
        </w:rPr>
        <w:t>安全</w:t>
      </w:r>
      <w:r w:rsidRPr="00890F82">
        <w:rPr>
          <w:rFonts w:ascii="仿宋_GB2312" w:eastAsia="仿宋_GB2312" w:hAnsi="宋体" w:hint="eastAsia"/>
          <w:sz w:val="32"/>
          <w:szCs w:val="32"/>
        </w:rPr>
        <w:t>，制定本规范。本规范是医疗机构及其</w:t>
      </w:r>
      <w:r>
        <w:rPr>
          <w:rFonts w:ascii="仿宋_GB2312" w:eastAsia="仿宋_GB2312" w:hAnsi="宋体" w:hint="eastAsia"/>
          <w:sz w:val="32"/>
          <w:szCs w:val="32"/>
        </w:rPr>
        <w:t>医</w:t>
      </w:r>
      <w:r>
        <w:rPr>
          <w:rFonts w:ascii="仿宋_GB2312" w:eastAsia="仿宋_GB2312" w:hAnsi="宋体" w:hint="eastAsia"/>
          <w:sz w:val="32"/>
          <w:szCs w:val="32"/>
        </w:rPr>
        <w:lastRenderedPageBreak/>
        <w:t>务人员</w:t>
      </w:r>
      <w:r w:rsidRPr="00890F82">
        <w:rPr>
          <w:rFonts w:ascii="仿宋_GB2312" w:eastAsia="仿宋_GB2312" w:hAnsi="宋体" w:hint="eastAsia"/>
          <w:sz w:val="32"/>
          <w:szCs w:val="32"/>
        </w:rPr>
        <w:t>开展颅颌面畸形颅面外科矫治技术的最低要求。</w:t>
      </w:r>
    </w:p>
    <w:p w:rsidR="00B61E9B" w:rsidRPr="00890F82" w:rsidRDefault="00B61E9B" w:rsidP="00B61E9B">
      <w:pPr>
        <w:adjustRightInd w:val="0"/>
        <w:snapToGrid w:val="0"/>
        <w:spacing w:line="360" w:lineRule="auto"/>
        <w:ind w:firstLineChars="200" w:firstLine="640"/>
        <w:rPr>
          <w:rFonts w:ascii="仿宋_GB2312" w:eastAsia="仿宋_GB2312" w:hAnsi="宋体"/>
          <w:sz w:val="32"/>
          <w:szCs w:val="32"/>
        </w:rPr>
      </w:pPr>
      <w:r w:rsidRPr="00890F82">
        <w:rPr>
          <w:rFonts w:ascii="仿宋_GB2312" w:eastAsia="仿宋_GB2312" w:hAnsi="宋体" w:hint="eastAsia"/>
          <w:sz w:val="32"/>
          <w:szCs w:val="32"/>
        </w:rPr>
        <w:t>本规范所称颅颌面畸形颅面外科矫治技术是指对先天性颅颌面畸形、发育性颅颌面畸形或颅颌面严重复合创伤后继发畸形等，进行颅-眶-颌骨切开、复位或整复、植骨及坚固内固定及相关的软组织（包括神经）整复与重建等外科矫正技术，包括颅眶外科手术（颅骨扩大塑形术、眼眶截骨成形术）、正颌外科手术（Le Fort I-Ⅲ、上/下颌骨前/后部截骨术、下颌支矢状劈开截骨术、下颌骨体部截骨术、下颌支垂直截骨术）、面部骨轮廓手术（颧骨缩小术、下颌骨肥大矫治术、颏成形术）等。</w:t>
      </w:r>
    </w:p>
    <w:p w:rsidR="00B61E9B" w:rsidRPr="00890F82" w:rsidRDefault="00B61E9B" w:rsidP="00B61E9B">
      <w:pPr>
        <w:adjustRightInd w:val="0"/>
        <w:snapToGrid w:val="0"/>
        <w:spacing w:line="360" w:lineRule="auto"/>
        <w:ind w:firstLineChars="200" w:firstLine="640"/>
        <w:rPr>
          <w:rFonts w:ascii="黑体" w:eastAsia="黑体" w:hAnsi="黑体"/>
          <w:sz w:val="32"/>
          <w:szCs w:val="32"/>
        </w:rPr>
      </w:pPr>
      <w:r w:rsidRPr="00890F82">
        <w:rPr>
          <w:rFonts w:ascii="黑体" w:eastAsia="黑体" w:hAnsi="黑体" w:hint="eastAsia"/>
          <w:sz w:val="32"/>
          <w:szCs w:val="32"/>
        </w:rPr>
        <w:t>一、医疗机构基本要求</w:t>
      </w:r>
    </w:p>
    <w:p w:rsidR="00B61E9B" w:rsidRPr="00890F82" w:rsidRDefault="00B61E9B" w:rsidP="00B61E9B">
      <w:pPr>
        <w:adjustRightInd w:val="0"/>
        <w:snapToGrid w:val="0"/>
        <w:spacing w:line="360" w:lineRule="auto"/>
        <w:ind w:firstLineChars="200" w:firstLine="640"/>
        <w:rPr>
          <w:rFonts w:ascii="仿宋_GB2312" w:eastAsia="仿宋_GB2312" w:hAnsi="宋体"/>
          <w:sz w:val="32"/>
          <w:szCs w:val="32"/>
        </w:rPr>
      </w:pPr>
      <w:r w:rsidRPr="00890F82">
        <w:rPr>
          <w:rFonts w:ascii="仿宋_GB2312" w:eastAsia="仿宋_GB2312" w:hAnsi="宋体" w:hint="eastAsia"/>
          <w:sz w:val="32"/>
          <w:szCs w:val="32"/>
        </w:rPr>
        <w:t>（一）医疗机构开展颅颌面畸形颅面外科矫治技术应当与其功能</w:t>
      </w:r>
      <w:r>
        <w:rPr>
          <w:rFonts w:ascii="仿宋_GB2312" w:eastAsia="仿宋_GB2312" w:hAnsi="宋体" w:hint="eastAsia"/>
          <w:sz w:val="32"/>
          <w:szCs w:val="32"/>
        </w:rPr>
        <w:t>、任务和技术能力</w:t>
      </w:r>
      <w:r w:rsidRPr="00890F82">
        <w:rPr>
          <w:rFonts w:ascii="仿宋_GB2312" w:eastAsia="仿宋_GB2312" w:hAnsi="宋体" w:hint="eastAsia"/>
          <w:sz w:val="32"/>
          <w:szCs w:val="32"/>
        </w:rPr>
        <w:t>相适应。</w:t>
      </w:r>
    </w:p>
    <w:p w:rsidR="00B61E9B" w:rsidRPr="00890F82" w:rsidRDefault="00B61E9B" w:rsidP="00B61E9B">
      <w:pPr>
        <w:adjustRightInd w:val="0"/>
        <w:snapToGrid w:val="0"/>
        <w:spacing w:line="360" w:lineRule="auto"/>
        <w:ind w:firstLineChars="220" w:firstLine="704"/>
        <w:rPr>
          <w:rFonts w:ascii="仿宋_GB2312" w:eastAsia="仿宋_GB2312" w:hAnsi="宋体"/>
          <w:sz w:val="32"/>
          <w:szCs w:val="32"/>
        </w:rPr>
      </w:pPr>
      <w:r w:rsidRPr="00890F82">
        <w:rPr>
          <w:rFonts w:ascii="仿宋_GB2312" w:eastAsia="仿宋_GB2312" w:hAnsi="宋体" w:hint="eastAsia"/>
          <w:sz w:val="32"/>
          <w:szCs w:val="32"/>
        </w:rPr>
        <w:t>（二）</w:t>
      </w:r>
      <w:r>
        <w:rPr>
          <w:rFonts w:ascii="仿宋_GB2312" w:eastAsia="仿宋_GB2312" w:hAnsi="宋体" w:hint="eastAsia"/>
          <w:sz w:val="32"/>
          <w:szCs w:val="32"/>
        </w:rPr>
        <w:t>有</w:t>
      </w:r>
      <w:r w:rsidRPr="00D27289">
        <w:rPr>
          <w:rFonts w:ascii="仿宋_GB2312" w:eastAsia="仿宋_GB2312" w:hAnsi="宋体" w:hint="eastAsia"/>
          <w:sz w:val="32"/>
          <w:szCs w:val="32"/>
        </w:rPr>
        <w:t>卫生计生行政部门核准登记的眼科、耳鼻</w:t>
      </w:r>
      <w:r>
        <w:rPr>
          <w:rFonts w:ascii="仿宋_GB2312" w:eastAsia="仿宋_GB2312" w:hAnsi="宋体" w:hint="eastAsia"/>
          <w:sz w:val="32"/>
          <w:szCs w:val="32"/>
        </w:rPr>
        <w:t>咽</w:t>
      </w:r>
      <w:r w:rsidRPr="00D27289">
        <w:rPr>
          <w:rFonts w:ascii="仿宋_GB2312" w:eastAsia="仿宋_GB2312" w:hAnsi="宋体" w:hint="eastAsia"/>
          <w:sz w:val="32"/>
          <w:szCs w:val="32"/>
        </w:rPr>
        <w:t>喉科</w:t>
      </w:r>
      <w:r>
        <w:rPr>
          <w:rFonts w:ascii="仿宋_GB2312" w:eastAsia="仿宋_GB2312" w:hAnsi="宋体" w:hint="eastAsia"/>
          <w:sz w:val="32"/>
          <w:szCs w:val="32"/>
        </w:rPr>
        <w:t>、神经外科、整形外科、小儿骨科、小儿神经外科、</w:t>
      </w:r>
      <w:r w:rsidRPr="00D27289">
        <w:rPr>
          <w:rFonts w:ascii="仿宋_GB2312" w:eastAsia="仿宋_GB2312" w:hAnsi="宋体" w:hint="eastAsia"/>
          <w:sz w:val="32"/>
          <w:szCs w:val="32"/>
        </w:rPr>
        <w:t>口腔颌面外科</w:t>
      </w:r>
      <w:r w:rsidR="00E03A9D">
        <w:rPr>
          <w:rFonts w:ascii="仿宋_GB2312" w:eastAsia="仿宋_GB2312" w:hAnsi="宋体" w:hint="eastAsia"/>
          <w:sz w:val="32"/>
          <w:szCs w:val="32"/>
        </w:rPr>
        <w:t>或</w:t>
      </w:r>
      <w:r>
        <w:rPr>
          <w:rFonts w:ascii="仿宋_GB2312" w:eastAsia="仿宋_GB2312" w:hAnsi="宋体" w:hint="eastAsia"/>
          <w:sz w:val="32"/>
          <w:szCs w:val="32"/>
        </w:rPr>
        <w:t>正畸专业</w:t>
      </w:r>
      <w:r w:rsidRPr="00D27289">
        <w:rPr>
          <w:rFonts w:ascii="仿宋_GB2312" w:eastAsia="仿宋_GB2312" w:hAnsi="宋体" w:hint="eastAsia"/>
          <w:sz w:val="32"/>
          <w:szCs w:val="32"/>
        </w:rPr>
        <w:t>诊疗科目</w:t>
      </w:r>
      <w:r w:rsidRPr="00890F82">
        <w:rPr>
          <w:rFonts w:ascii="仿宋_GB2312" w:eastAsia="仿宋_GB2312" w:hAnsi="宋体" w:hint="eastAsia"/>
          <w:sz w:val="32"/>
          <w:szCs w:val="32"/>
        </w:rPr>
        <w:t>。</w:t>
      </w:r>
    </w:p>
    <w:p w:rsidR="00B61E9B" w:rsidRPr="00890F82" w:rsidRDefault="00B61E9B" w:rsidP="00B61E9B">
      <w:pPr>
        <w:adjustRightInd w:val="0"/>
        <w:snapToGrid w:val="0"/>
        <w:spacing w:line="360" w:lineRule="auto"/>
        <w:ind w:firstLineChars="220" w:firstLine="704"/>
        <w:rPr>
          <w:rFonts w:ascii="仿宋_GB2312" w:eastAsia="仿宋_GB2312" w:hAnsi="宋体"/>
          <w:sz w:val="32"/>
          <w:szCs w:val="32"/>
        </w:rPr>
      </w:pPr>
      <w:r w:rsidRPr="00890F82">
        <w:rPr>
          <w:rFonts w:ascii="仿宋_GB2312" w:eastAsia="仿宋_GB2312" w:hAnsi="宋体" w:hint="eastAsia"/>
          <w:sz w:val="32"/>
          <w:szCs w:val="32"/>
        </w:rPr>
        <w:t>（三）</w:t>
      </w:r>
      <w:r w:rsidRPr="00D27289">
        <w:rPr>
          <w:rFonts w:ascii="仿宋_GB2312" w:eastAsia="仿宋_GB2312" w:hAnsi="宋体" w:hint="eastAsia"/>
          <w:sz w:val="32"/>
          <w:szCs w:val="32"/>
        </w:rPr>
        <w:t>开展颅颌面畸形颅面外科矫治技术</w:t>
      </w:r>
      <w:r>
        <w:rPr>
          <w:rFonts w:ascii="仿宋_GB2312" w:eastAsia="仿宋_GB2312" w:hAnsi="宋体" w:hint="eastAsia"/>
          <w:sz w:val="32"/>
          <w:szCs w:val="32"/>
        </w:rPr>
        <w:t>相关临床诊疗工作5年以上，相关</w:t>
      </w:r>
      <w:r w:rsidRPr="00D27289">
        <w:rPr>
          <w:rFonts w:ascii="仿宋_GB2312" w:eastAsia="仿宋_GB2312" w:hAnsi="宋体" w:hint="eastAsia"/>
          <w:sz w:val="32"/>
          <w:szCs w:val="32"/>
        </w:rPr>
        <w:t>专科床位数</w:t>
      </w:r>
      <w:r>
        <w:rPr>
          <w:rFonts w:ascii="仿宋_GB2312" w:eastAsia="仿宋_GB2312" w:hAnsi="宋体" w:hint="eastAsia"/>
          <w:sz w:val="32"/>
          <w:szCs w:val="32"/>
        </w:rPr>
        <w:t>不少于</w:t>
      </w:r>
      <w:r w:rsidRPr="00D27289">
        <w:rPr>
          <w:rFonts w:ascii="仿宋_GB2312" w:eastAsia="仿宋_GB2312" w:hAnsi="宋体" w:hint="eastAsia"/>
          <w:sz w:val="32"/>
          <w:szCs w:val="32"/>
        </w:rPr>
        <w:t>30张</w:t>
      </w:r>
      <w:r>
        <w:rPr>
          <w:rFonts w:ascii="仿宋_GB2312" w:eastAsia="仿宋_GB2312" w:hAnsi="宋体" w:hint="eastAsia"/>
          <w:sz w:val="32"/>
          <w:szCs w:val="32"/>
        </w:rPr>
        <w:t>。</w:t>
      </w:r>
    </w:p>
    <w:p w:rsidR="00B61E9B" w:rsidRPr="00890F82" w:rsidRDefault="00B61E9B" w:rsidP="00B61E9B">
      <w:pPr>
        <w:adjustRightInd w:val="0"/>
        <w:snapToGrid w:val="0"/>
        <w:spacing w:line="360" w:lineRule="auto"/>
        <w:ind w:firstLineChars="225" w:firstLine="720"/>
        <w:rPr>
          <w:rFonts w:ascii="仿宋_GB2312" w:eastAsia="仿宋_GB2312" w:hAnsi="宋体"/>
          <w:sz w:val="32"/>
          <w:szCs w:val="32"/>
        </w:rPr>
      </w:pPr>
      <w:r w:rsidRPr="00890F82">
        <w:rPr>
          <w:rFonts w:ascii="仿宋_GB2312" w:eastAsia="仿宋_GB2312" w:hAnsi="宋体" w:hint="eastAsia"/>
          <w:sz w:val="32"/>
          <w:szCs w:val="32"/>
        </w:rPr>
        <w:t>（四）重症</w:t>
      </w:r>
      <w:r>
        <w:rPr>
          <w:rFonts w:ascii="仿宋_GB2312" w:eastAsia="仿宋_GB2312" w:hAnsi="宋体" w:hint="eastAsia"/>
          <w:sz w:val="32"/>
          <w:szCs w:val="32"/>
        </w:rPr>
        <w:t>医学科</w:t>
      </w:r>
      <w:r w:rsidRPr="00890F82">
        <w:rPr>
          <w:rFonts w:ascii="仿宋_GB2312" w:eastAsia="仿宋_GB2312" w:hAnsi="宋体" w:hint="eastAsia"/>
          <w:sz w:val="32"/>
          <w:szCs w:val="32"/>
        </w:rPr>
        <w:t>。</w:t>
      </w:r>
    </w:p>
    <w:p w:rsidR="00B61E9B" w:rsidRPr="00890F82" w:rsidRDefault="00B61E9B" w:rsidP="00B61E9B">
      <w:pPr>
        <w:adjustRightInd w:val="0"/>
        <w:snapToGrid w:val="0"/>
        <w:spacing w:line="360" w:lineRule="auto"/>
        <w:ind w:firstLineChars="200" w:firstLine="640"/>
        <w:rPr>
          <w:rFonts w:ascii="仿宋_GB2312" w:eastAsia="仿宋_GB2312" w:hAnsi="宋体"/>
          <w:sz w:val="32"/>
          <w:szCs w:val="32"/>
        </w:rPr>
      </w:pPr>
      <w:r w:rsidRPr="00890F82">
        <w:rPr>
          <w:rFonts w:ascii="仿宋_GB2312" w:eastAsia="仿宋_GB2312" w:hAnsi="宋体" w:hint="eastAsia"/>
          <w:sz w:val="32"/>
          <w:szCs w:val="32"/>
        </w:rPr>
        <w:t>1.设置符合规范要求，达到Ⅲ级洁净辅助用房标准，监护病床不少于4张，每病床净使用面积不少于15平方米</w:t>
      </w:r>
      <w:r>
        <w:rPr>
          <w:rFonts w:ascii="仿宋_GB2312" w:eastAsia="仿宋_GB2312" w:hAnsi="宋体" w:hint="eastAsia"/>
          <w:sz w:val="32"/>
          <w:szCs w:val="32"/>
        </w:rPr>
        <w:t>，</w:t>
      </w:r>
      <w:r>
        <w:rPr>
          <w:rFonts w:ascii="仿宋_GB2312" w:eastAsia="仿宋_GB2312" w:hint="eastAsia"/>
          <w:sz w:val="32"/>
          <w:szCs w:val="32"/>
        </w:rPr>
        <w:t>能够满足</w:t>
      </w:r>
      <w:r w:rsidRPr="00D27289">
        <w:rPr>
          <w:rFonts w:ascii="仿宋_GB2312" w:eastAsia="仿宋_GB2312" w:hAnsi="宋体" w:hint="eastAsia"/>
          <w:sz w:val="32"/>
          <w:szCs w:val="32"/>
        </w:rPr>
        <w:t>颅颌面畸形颅面外科矫治</w:t>
      </w:r>
      <w:r>
        <w:rPr>
          <w:rFonts w:ascii="仿宋_GB2312" w:eastAsia="仿宋_GB2312" w:hint="eastAsia"/>
          <w:sz w:val="32"/>
          <w:szCs w:val="32"/>
        </w:rPr>
        <w:t>技术</w:t>
      </w:r>
      <w:r>
        <w:rPr>
          <w:rFonts w:ascii="仿宋_GB2312" w:eastAsia="仿宋_GB2312" w:hAnsi="ˎ̥" w:hint="eastAsia"/>
          <w:sz w:val="32"/>
          <w:szCs w:val="32"/>
        </w:rPr>
        <w:t>应用专业需要。</w:t>
      </w:r>
    </w:p>
    <w:p w:rsidR="00B61E9B" w:rsidRPr="00890F82" w:rsidRDefault="00B61E9B" w:rsidP="00B61E9B">
      <w:pPr>
        <w:adjustRightInd w:val="0"/>
        <w:snapToGrid w:val="0"/>
        <w:spacing w:line="360" w:lineRule="auto"/>
        <w:ind w:firstLineChars="200" w:firstLine="640"/>
        <w:rPr>
          <w:rFonts w:ascii="仿宋_GB2312" w:eastAsia="仿宋_GB2312" w:hAnsi="宋体"/>
          <w:sz w:val="32"/>
          <w:szCs w:val="32"/>
        </w:rPr>
      </w:pPr>
      <w:r w:rsidRPr="00890F82">
        <w:rPr>
          <w:rFonts w:ascii="仿宋_GB2312" w:eastAsia="仿宋_GB2312" w:hAnsi="宋体" w:hint="eastAsia"/>
          <w:sz w:val="32"/>
          <w:szCs w:val="32"/>
        </w:rPr>
        <w:lastRenderedPageBreak/>
        <w:t>2.符合</w:t>
      </w:r>
      <w:r>
        <w:rPr>
          <w:rFonts w:ascii="仿宋_GB2312" w:eastAsia="仿宋_GB2312" w:hAnsi="宋体" w:hint="eastAsia"/>
          <w:sz w:val="32"/>
          <w:szCs w:val="32"/>
        </w:rPr>
        <w:t>开展</w:t>
      </w:r>
      <w:r w:rsidRPr="00D27289">
        <w:rPr>
          <w:rFonts w:ascii="仿宋_GB2312" w:eastAsia="仿宋_GB2312" w:hAnsi="宋体" w:hint="eastAsia"/>
          <w:sz w:val="32"/>
          <w:szCs w:val="32"/>
        </w:rPr>
        <w:t>颅颌面畸形颅面外科矫治</w:t>
      </w:r>
      <w:r>
        <w:rPr>
          <w:rFonts w:ascii="仿宋_GB2312" w:eastAsia="仿宋_GB2312" w:hAnsi="宋体" w:hint="eastAsia"/>
          <w:sz w:val="32"/>
          <w:szCs w:val="32"/>
        </w:rPr>
        <w:t>技术相关</w:t>
      </w:r>
      <w:r w:rsidRPr="00890F82">
        <w:rPr>
          <w:rFonts w:ascii="仿宋_GB2312" w:eastAsia="仿宋_GB2312" w:hAnsi="宋体" w:hint="eastAsia"/>
          <w:sz w:val="32"/>
          <w:szCs w:val="32"/>
        </w:rPr>
        <w:t>专业危重患者救治要求。</w:t>
      </w:r>
    </w:p>
    <w:p w:rsidR="00B61E9B" w:rsidRPr="00890F82" w:rsidRDefault="00B61E9B" w:rsidP="00B61E9B">
      <w:pPr>
        <w:adjustRightInd w:val="0"/>
        <w:snapToGrid w:val="0"/>
        <w:spacing w:line="360" w:lineRule="auto"/>
        <w:ind w:firstLineChars="200" w:firstLine="640"/>
        <w:rPr>
          <w:rFonts w:ascii="仿宋_GB2312" w:eastAsia="仿宋_GB2312" w:hAnsi="宋体"/>
          <w:sz w:val="32"/>
          <w:szCs w:val="32"/>
        </w:rPr>
      </w:pPr>
      <w:r w:rsidRPr="00890F82">
        <w:rPr>
          <w:rFonts w:ascii="仿宋_GB2312" w:eastAsia="仿宋_GB2312" w:hAnsi="宋体" w:hint="eastAsia"/>
          <w:sz w:val="32"/>
          <w:szCs w:val="32"/>
        </w:rPr>
        <w:t>3.有多功能监护仪和呼吸机</w:t>
      </w:r>
      <w:r>
        <w:rPr>
          <w:rFonts w:ascii="仿宋_GB2312" w:eastAsia="仿宋_GB2312" w:hAnsi="宋体" w:hint="eastAsia"/>
          <w:sz w:val="32"/>
          <w:szCs w:val="32"/>
        </w:rPr>
        <w:t>等设备</w:t>
      </w:r>
      <w:r w:rsidRPr="00890F82">
        <w:rPr>
          <w:rFonts w:ascii="仿宋_GB2312" w:eastAsia="仿宋_GB2312" w:hAnsi="宋体" w:hint="eastAsia"/>
          <w:sz w:val="32"/>
          <w:szCs w:val="32"/>
        </w:rPr>
        <w:t>。</w:t>
      </w:r>
    </w:p>
    <w:p w:rsidR="00B61E9B" w:rsidRPr="00890F82" w:rsidRDefault="00B61E9B" w:rsidP="00B61E9B">
      <w:pPr>
        <w:adjustRightInd w:val="0"/>
        <w:snapToGrid w:val="0"/>
        <w:spacing w:line="360" w:lineRule="auto"/>
        <w:ind w:firstLineChars="200" w:firstLine="640"/>
        <w:rPr>
          <w:rFonts w:ascii="仿宋_GB2312" w:eastAsia="仿宋_GB2312" w:hAnsi="宋体"/>
          <w:sz w:val="32"/>
          <w:szCs w:val="32"/>
        </w:rPr>
      </w:pPr>
      <w:r w:rsidRPr="00890F82">
        <w:rPr>
          <w:rFonts w:ascii="仿宋_GB2312" w:eastAsia="仿宋_GB2312" w:hAnsi="宋体" w:hint="eastAsia"/>
          <w:sz w:val="32"/>
          <w:szCs w:val="32"/>
        </w:rPr>
        <w:t>4.能够开展有创监测项目和有创呼吸机治疗。</w:t>
      </w:r>
    </w:p>
    <w:p w:rsidR="00B61E9B" w:rsidRPr="00890F82" w:rsidRDefault="00B61E9B" w:rsidP="00B61E9B">
      <w:pPr>
        <w:adjustRightInd w:val="0"/>
        <w:snapToGrid w:val="0"/>
        <w:spacing w:line="360" w:lineRule="auto"/>
        <w:ind w:firstLineChars="200" w:firstLine="640"/>
        <w:rPr>
          <w:rFonts w:ascii="仿宋_GB2312" w:eastAsia="仿宋_GB2312" w:hAnsi="宋体"/>
          <w:sz w:val="32"/>
          <w:szCs w:val="32"/>
        </w:rPr>
      </w:pPr>
      <w:r w:rsidRPr="00890F82">
        <w:rPr>
          <w:rFonts w:ascii="仿宋_GB2312" w:eastAsia="仿宋_GB2312" w:hAnsi="宋体" w:hint="eastAsia"/>
          <w:sz w:val="32"/>
          <w:szCs w:val="32"/>
        </w:rPr>
        <w:t>5.有经过专业培训</w:t>
      </w:r>
      <w:r>
        <w:rPr>
          <w:rFonts w:ascii="仿宋_GB2312" w:eastAsia="仿宋_GB2312" w:hAnsi="宋体" w:hint="eastAsia"/>
          <w:sz w:val="32"/>
          <w:szCs w:val="32"/>
        </w:rPr>
        <w:t>并考核</w:t>
      </w:r>
      <w:r w:rsidRPr="00890F82">
        <w:rPr>
          <w:rFonts w:ascii="仿宋_GB2312" w:eastAsia="仿宋_GB2312" w:hAnsi="宋体" w:hint="eastAsia"/>
          <w:sz w:val="32"/>
          <w:szCs w:val="32"/>
        </w:rPr>
        <w:t>合格的、具备5年以上重症监护工作经验的专职医师和护士。</w:t>
      </w:r>
    </w:p>
    <w:p w:rsidR="00B61E9B" w:rsidRPr="00890F82" w:rsidRDefault="00B61E9B" w:rsidP="00B61E9B">
      <w:pPr>
        <w:adjustRightInd w:val="0"/>
        <w:snapToGrid w:val="0"/>
        <w:spacing w:line="360" w:lineRule="auto"/>
        <w:ind w:firstLineChars="200" w:firstLine="640"/>
        <w:rPr>
          <w:rFonts w:ascii="仿宋_GB2312" w:eastAsia="仿宋_GB2312" w:hAnsi="宋体"/>
          <w:sz w:val="32"/>
          <w:szCs w:val="32"/>
        </w:rPr>
      </w:pPr>
      <w:r w:rsidRPr="00890F82">
        <w:rPr>
          <w:rFonts w:ascii="仿宋_GB2312" w:eastAsia="仿宋_GB2312" w:hAnsi="宋体" w:hint="eastAsia"/>
          <w:sz w:val="32"/>
          <w:szCs w:val="32"/>
        </w:rPr>
        <w:t>（五）其他科室和设备。</w:t>
      </w:r>
    </w:p>
    <w:p w:rsidR="00B61E9B" w:rsidRDefault="00B61E9B" w:rsidP="00B61E9B">
      <w:pPr>
        <w:adjustRightInd w:val="0"/>
        <w:snapToGrid w:val="0"/>
        <w:spacing w:line="360" w:lineRule="auto"/>
        <w:ind w:firstLineChars="200" w:firstLine="640"/>
        <w:rPr>
          <w:rFonts w:ascii="仿宋_GB2312" w:eastAsia="仿宋_GB2312" w:hAnsi="宋体"/>
          <w:sz w:val="32"/>
          <w:szCs w:val="32"/>
        </w:rPr>
      </w:pPr>
      <w:r w:rsidRPr="00890F82">
        <w:rPr>
          <w:rFonts w:ascii="仿宋_GB2312" w:eastAsia="仿宋_GB2312" w:hAnsi="宋体" w:hint="eastAsia"/>
          <w:sz w:val="32"/>
          <w:szCs w:val="32"/>
        </w:rPr>
        <w:t>1.</w:t>
      </w:r>
      <w:r>
        <w:rPr>
          <w:rFonts w:ascii="仿宋_GB2312" w:eastAsia="仿宋_GB2312" w:hAnsi="宋体" w:hint="eastAsia"/>
          <w:sz w:val="32"/>
          <w:szCs w:val="32"/>
        </w:rPr>
        <w:t>设</w:t>
      </w:r>
      <w:r w:rsidRPr="00890F82">
        <w:rPr>
          <w:rFonts w:ascii="仿宋_GB2312" w:eastAsia="仿宋_GB2312" w:hAnsi="宋体" w:hint="eastAsia"/>
          <w:sz w:val="32"/>
          <w:szCs w:val="32"/>
        </w:rPr>
        <w:t>有检验科、</w:t>
      </w:r>
      <w:r>
        <w:rPr>
          <w:rFonts w:ascii="仿宋_GB2312" w:eastAsia="仿宋_GB2312" w:hAnsi="宋体" w:hint="eastAsia"/>
          <w:sz w:val="32"/>
          <w:szCs w:val="32"/>
        </w:rPr>
        <w:t>医学影像</w:t>
      </w:r>
      <w:r w:rsidRPr="00890F82">
        <w:rPr>
          <w:rFonts w:ascii="仿宋_GB2312" w:eastAsia="仿宋_GB2312" w:hAnsi="宋体" w:hint="eastAsia"/>
          <w:sz w:val="32"/>
          <w:szCs w:val="32"/>
        </w:rPr>
        <w:t>科</w:t>
      </w:r>
      <w:r>
        <w:rPr>
          <w:rFonts w:ascii="仿宋_GB2312" w:eastAsia="仿宋_GB2312" w:hAnsi="宋体" w:hint="eastAsia"/>
          <w:sz w:val="32"/>
          <w:szCs w:val="32"/>
        </w:rPr>
        <w:t>、输血科</w:t>
      </w:r>
      <w:r w:rsidRPr="00890F82">
        <w:rPr>
          <w:rFonts w:ascii="仿宋_GB2312" w:eastAsia="仿宋_GB2312" w:hAnsi="宋体" w:hint="eastAsia"/>
          <w:sz w:val="32"/>
          <w:szCs w:val="32"/>
        </w:rPr>
        <w:t>等辅助科室，</w:t>
      </w:r>
      <w:r>
        <w:rPr>
          <w:rFonts w:ascii="仿宋_GB2312" w:eastAsia="仿宋_GB2312" w:hAnsi="宋体" w:hint="eastAsia"/>
          <w:sz w:val="32"/>
          <w:szCs w:val="32"/>
        </w:rPr>
        <w:t>有磁共振（MRI）、计算机X线断层摄影（</w:t>
      </w:r>
      <w:r w:rsidRPr="00890F82">
        <w:rPr>
          <w:rFonts w:ascii="仿宋_GB2312" w:eastAsia="仿宋_GB2312" w:hAnsi="宋体" w:hint="eastAsia"/>
          <w:sz w:val="32"/>
          <w:szCs w:val="32"/>
        </w:rPr>
        <w:t>CT</w:t>
      </w:r>
      <w:r>
        <w:rPr>
          <w:rFonts w:ascii="仿宋_GB2312" w:eastAsia="仿宋_GB2312" w:hAnsi="宋体" w:hint="eastAsia"/>
          <w:sz w:val="32"/>
          <w:szCs w:val="32"/>
        </w:rPr>
        <w:t>）和</w:t>
      </w:r>
      <w:r w:rsidRPr="00890F82">
        <w:rPr>
          <w:rFonts w:ascii="仿宋_GB2312" w:eastAsia="仿宋_GB2312" w:hAnsi="宋体" w:hint="eastAsia"/>
          <w:sz w:val="32"/>
          <w:szCs w:val="32"/>
        </w:rPr>
        <w:t>医学影像图像</w:t>
      </w:r>
      <w:r>
        <w:rPr>
          <w:rFonts w:ascii="仿宋_GB2312" w:eastAsia="仿宋_GB2312" w:hAnsi="宋体" w:hint="eastAsia"/>
          <w:sz w:val="32"/>
          <w:szCs w:val="32"/>
        </w:rPr>
        <w:t>管理</w:t>
      </w:r>
      <w:r w:rsidRPr="00890F82">
        <w:rPr>
          <w:rFonts w:ascii="仿宋_GB2312" w:eastAsia="仿宋_GB2312" w:hAnsi="宋体" w:hint="eastAsia"/>
          <w:sz w:val="32"/>
          <w:szCs w:val="32"/>
        </w:rPr>
        <w:t>系统</w:t>
      </w:r>
      <w:r>
        <w:rPr>
          <w:rFonts w:ascii="仿宋_GB2312" w:eastAsia="仿宋_GB2312" w:hAnsi="宋体" w:hint="eastAsia"/>
          <w:sz w:val="32"/>
          <w:szCs w:val="32"/>
        </w:rPr>
        <w:t>，</w:t>
      </w:r>
      <w:r w:rsidRPr="00890F82">
        <w:rPr>
          <w:rFonts w:ascii="仿宋_GB2312" w:eastAsia="仿宋_GB2312" w:hAnsi="宋体" w:hint="eastAsia"/>
          <w:sz w:val="32"/>
          <w:szCs w:val="32"/>
        </w:rPr>
        <w:t>具</w:t>
      </w:r>
      <w:r>
        <w:rPr>
          <w:rFonts w:ascii="仿宋_GB2312" w:eastAsia="仿宋_GB2312" w:hAnsi="宋体" w:hint="eastAsia"/>
          <w:sz w:val="32"/>
          <w:szCs w:val="32"/>
        </w:rPr>
        <w:t>备</w:t>
      </w:r>
      <w:r w:rsidRPr="00890F82">
        <w:rPr>
          <w:rFonts w:ascii="仿宋_GB2312" w:eastAsia="仿宋_GB2312" w:hAnsi="宋体" w:hint="eastAsia"/>
          <w:sz w:val="32"/>
          <w:szCs w:val="32"/>
        </w:rPr>
        <w:t>输血</w:t>
      </w:r>
      <w:r>
        <w:rPr>
          <w:rFonts w:ascii="仿宋_GB2312" w:eastAsia="仿宋_GB2312" w:hAnsi="宋体" w:hint="eastAsia"/>
          <w:sz w:val="32"/>
          <w:szCs w:val="32"/>
        </w:rPr>
        <w:t>相关设备和能力</w:t>
      </w:r>
      <w:r w:rsidRPr="00890F82">
        <w:rPr>
          <w:rFonts w:ascii="仿宋_GB2312" w:eastAsia="仿宋_GB2312" w:hAnsi="宋体" w:hint="eastAsia"/>
          <w:sz w:val="32"/>
          <w:szCs w:val="32"/>
        </w:rPr>
        <w:t>。</w:t>
      </w:r>
    </w:p>
    <w:p w:rsidR="00B61E9B" w:rsidRDefault="00B61E9B" w:rsidP="00B61E9B">
      <w:pPr>
        <w:adjustRightInd w:val="0"/>
        <w:snapToGrid w:val="0"/>
        <w:spacing w:line="360" w:lineRule="auto"/>
        <w:ind w:firstLineChars="200" w:firstLine="640"/>
        <w:rPr>
          <w:rFonts w:ascii="仿宋_GB2312" w:eastAsia="仿宋_GB2312" w:hAnsi="宋体"/>
          <w:sz w:val="32"/>
          <w:szCs w:val="32"/>
        </w:rPr>
      </w:pPr>
      <w:r w:rsidRPr="00890F82">
        <w:rPr>
          <w:rFonts w:ascii="仿宋_GB2312" w:eastAsia="仿宋_GB2312" w:hAnsi="宋体" w:hint="eastAsia"/>
          <w:sz w:val="32"/>
          <w:szCs w:val="32"/>
        </w:rPr>
        <w:t>2.</w:t>
      </w:r>
      <w:r w:rsidRPr="00D27289">
        <w:rPr>
          <w:rFonts w:ascii="仿宋_GB2312" w:eastAsia="仿宋_GB2312" w:hAnsi="宋体" w:hint="eastAsia"/>
          <w:sz w:val="32"/>
          <w:szCs w:val="32"/>
        </w:rPr>
        <w:t>颅眶外科手术需要洁净等级为Ⅰ级的手术室</w:t>
      </w:r>
      <w:r>
        <w:rPr>
          <w:rFonts w:ascii="仿宋_GB2312" w:eastAsia="仿宋_GB2312" w:hAnsi="宋体" w:hint="eastAsia"/>
          <w:sz w:val="32"/>
          <w:szCs w:val="32"/>
        </w:rPr>
        <w:t>，正颌外科手术和</w:t>
      </w:r>
      <w:r w:rsidRPr="00890F82">
        <w:rPr>
          <w:rFonts w:ascii="仿宋_GB2312" w:eastAsia="仿宋_GB2312" w:hAnsi="宋体" w:hint="eastAsia"/>
          <w:sz w:val="32"/>
          <w:szCs w:val="32"/>
        </w:rPr>
        <w:t>面部骨轮廓手术</w:t>
      </w:r>
      <w:r w:rsidRPr="00D27289">
        <w:rPr>
          <w:rFonts w:ascii="仿宋_GB2312" w:eastAsia="仿宋_GB2312" w:hAnsi="宋体" w:hint="eastAsia"/>
          <w:sz w:val="32"/>
          <w:szCs w:val="32"/>
        </w:rPr>
        <w:t>需要洁净等级为Ⅱ级的手术室。</w:t>
      </w:r>
    </w:p>
    <w:p w:rsidR="00B61E9B" w:rsidRDefault="00B61E9B" w:rsidP="00B61E9B">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3.</w:t>
      </w:r>
      <w:r w:rsidRPr="00890F82">
        <w:rPr>
          <w:rFonts w:ascii="仿宋_GB2312" w:eastAsia="仿宋_GB2312" w:hAnsi="宋体" w:hint="eastAsia"/>
          <w:sz w:val="32"/>
          <w:szCs w:val="32"/>
        </w:rPr>
        <w:t>具备正常运行的微动力截骨系统及相关专用手术器械。</w:t>
      </w:r>
    </w:p>
    <w:p w:rsidR="00B61E9B" w:rsidRDefault="00B61E9B" w:rsidP="00B61E9B">
      <w:pPr>
        <w:adjustRightInd w:val="0"/>
        <w:snapToGrid w:val="0"/>
        <w:spacing w:line="360" w:lineRule="auto"/>
        <w:ind w:firstLineChars="200" w:firstLine="640"/>
        <w:rPr>
          <w:rFonts w:ascii="黑体" w:eastAsia="黑体" w:hAnsi="黑体"/>
          <w:sz w:val="32"/>
          <w:szCs w:val="32"/>
        </w:rPr>
      </w:pPr>
      <w:r w:rsidRPr="00890F82">
        <w:rPr>
          <w:rFonts w:ascii="仿宋_GB2312" w:eastAsia="仿宋_GB2312" w:hAnsi="宋体" w:hint="eastAsia"/>
          <w:sz w:val="32"/>
          <w:szCs w:val="32"/>
        </w:rPr>
        <w:t>（六）</w:t>
      </w:r>
      <w:r w:rsidRPr="000F5814">
        <w:rPr>
          <w:rFonts w:ascii="仿宋_GB2312" w:eastAsia="仿宋_GB2312" w:hAnsi="宋体" w:hint="eastAsia"/>
          <w:bCs/>
          <w:sz w:val="32"/>
          <w:szCs w:val="32"/>
        </w:rPr>
        <w:t>有至少2名具备</w:t>
      </w:r>
      <w:r w:rsidRPr="00890F82">
        <w:rPr>
          <w:rFonts w:ascii="仿宋_GB2312" w:eastAsia="仿宋_GB2312" w:hAnsi="宋体" w:hint="eastAsia"/>
          <w:sz w:val="32"/>
          <w:szCs w:val="32"/>
        </w:rPr>
        <w:t>颅颌面畸形颅面外科矫治</w:t>
      </w:r>
      <w:r w:rsidRPr="000F5814">
        <w:rPr>
          <w:rFonts w:ascii="仿宋_GB2312" w:eastAsia="仿宋_GB2312" w:hAnsi="宋体" w:hint="eastAsia"/>
          <w:bCs/>
          <w:sz w:val="32"/>
          <w:szCs w:val="32"/>
        </w:rPr>
        <w:t>技术</w:t>
      </w:r>
      <w:r>
        <w:rPr>
          <w:rFonts w:ascii="仿宋_GB2312" w:eastAsia="仿宋_GB2312" w:hAnsi="宋体" w:hint="eastAsia"/>
          <w:bCs/>
          <w:sz w:val="32"/>
          <w:szCs w:val="32"/>
        </w:rPr>
        <w:t>临床应用</w:t>
      </w:r>
      <w:r w:rsidRPr="000F5814">
        <w:rPr>
          <w:rFonts w:ascii="仿宋_GB2312" w:eastAsia="仿宋_GB2312" w:hAnsi="宋体" w:hint="eastAsia"/>
          <w:bCs/>
          <w:sz w:val="32"/>
          <w:szCs w:val="32"/>
        </w:rPr>
        <w:t>能力的本</w:t>
      </w:r>
      <w:r>
        <w:rPr>
          <w:rFonts w:ascii="仿宋_GB2312" w:eastAsia="仿宋_GB2312" w:hAnsi="宋体" w:hint="eastAsia"/>
          <w:bCs/>
          <w:sz w:val="32"/>
          <w:szCs w:val="32"/>
        </w:rPr>
        <w:t>医疗机构注册</w:t>
      </w:r>
      <w:r w:rsidRPr="000F5814">
        <w:rPr>
          <w:rFonts w:ascii="仿宋_GB2312" w:eastAsia="仿宋_GB2312" w:hAnsi="宋体" w:hint="eastAsia"/>
          <w:bCs/>
          <w:sz w:val="32"/>
          <w:szCs w:val="32"/>
        </w:rPr>
        <w:t>医师</w:t>
      </w:r>
      <w:r>
        <w:rPr>
          <w:rFonts w:ascii="仿宋_GB2312" w:eastAsia="仿宋_GB2312" w:hAnsi="宋体" w:hint="eastAsia"/>
          <w:bCs/>
          <w:sz w:val="32"/>
          <w:szCs w:val="32"/>
        </w:rPr>
        <w:t>。</w:t>
      </w:r>
      <w:r w:rsidRPr="00F27439">
        <w:rPr>
          <w:rFonts w:ascii="仿宋_GB2312" w:eastAsia="仿宋_GB2312" w:hAnsi="宋体" w:hint="eastAsia"/>
          <w:bCs/>
          <w:color w:val="000000"/>
          <w:sz w:val="32"/>
          <w:szCs w:val="32"/>
        </w:rPr>
        <w:t>有经过</w:t>
      </w:r>
      <w:r w:rsidRPr="00890F82">
        <w:rPr>
          <w:rFonts w:ascii="仿宋_GB2312" w:eastAsia="仿宋_GB2312" w:hAnsi="宋体" w:hint="eastAsia"/>
          <w:sz w:val="32"/>
          <w:szCs w:val="32"/>
        </w:rPr>
        <w:t>颅颌面畸形颅面外科矫治</w:t>
      </w:r>
      <w:r>
        <w:rPr>
          <w:rFonts w:ascii="仿宋_GB2312" w:eastAsia="仿宋_GB2312" w:hAnsi="宋体" w:hint="eastAsia"/>
          <w:bCs/>
          <w:color w:val="000000"/>
          <w:sz w:val="32"/>
          <w:szCs w:val="32"/>
        </w:rPr>
        <w:t>技术</w:t>
      </w:r>
      <w:r w:rsidRPr="00F27439">
        <w:rPr>
          <w:rFonts w:ascii="仿宋_GB2312" w:eastAsia="仿宋_GB2312" w:hAnsi="宋体" w:hint="eastAsia"/>
          <w:bCs/>
          <w:color w:val="000000"/>
          <w:sz w:val="32"/>
          <w:szCs w:val="32"/>
        </w:rPr>
        <w:t>相关知识和技能培训</w:t>
      </w:r>
      <w:r>
        <w:rPr>
          <w:rFonts w:ascii="仿宋_GB2312" w:eastAsia="仿宋_GB2312" w:hAnsi="宋体" w:hint="eastAsia"/>
          <w:bCs/>
          <w:color w:val="000000"/>
          <w:sz w:val="32"/>
          <w:szCs w:val="32"/>
        </w:rPr>
        <w:t>并考核</w:t>
      </w:r>
      <w:r w:rsidRPr="00F27439">
        <w:rPr>
          <w:rFonts w:ascii="仿宋_GB2312" w:eastAsia="仿宋_GB2312" w:hAnsi="宋体" w:hint="eastAsia"/>
          <w:bCs/>
          <w:color w:val="000000"/>
          <w:sz w:val="32"/>
          <w:szCs w:val="32"/>
        </w:rPr>
        <w:t>合格的</w:t>
      </w:r>
      <w:r>
        <w:rPr>
          <w:rFonts w:ascii="仿宋_GB2312" w:eastAsia="仿宋_GB2312" w:hAnsi="宋体" w:hint="eastAsia"/>
          <w:bCs/>
          <w:color w:val="000000"/>
          <w:sz w:val="32"/>
          <w:szCs w:val="32"/>
        </w:rPr>
        <w:t>其他</w:t>
      </w:r>
      <w:r w:rsidRPr="00F27439">
        <w:rPr>
          <w:rFonts w:ascii="仿宋_GB2312" w:eastAsia="仿宋_GB2312" w:hAnsi="宋体" w:hint="eastAsia"/>
          <w:bCs/>
          <w:color w:val="000000"/>
          <w:sz w:val="32"/>
          <w:szCs w:val="32"/>
        </w:rPr>
        <w:t>专业技术人员。</w:t>
      </w:r>
    </w:p>
    <w:p w:rsidR="00B61E9B" w:rsidRPr="00890F82" w:rsidRDefault="00B61E9B" w:rsidP="00B61E9B">
      <w:pPr>
        <w:adjustRightInd w:val="0"/>
        <w:snapToGrid w:val="0"/>
        <w:spacing w:line="360" w:lineRule="auto"/>
        <w:ind w:firstLineChars="200" w:firstLine="640"/>
        <w:rPr>
          <w:rFonts w:ascii="仿宋_GB2312" w:eastAsia="仿宋_GB2312" w:hAnsi="宋体"/>
          <w:sz w:val="32"/>
          <w:szCs w:val="32"/>
        </w:rPr>
      </w:pPr>
      <w:r w:rsidRPr="00890F82">
        <w:rPr>
          <w:rFonts w:ascii="黑体" w:eastAsia="黑体" w:hAnsi="黑体" w:hint="eastAsia"/>
          <w:sz w:val="32"/>
          <w:szCs w:val="32"/>
        </w:rPr>
        <w:t>二、人员基本要求</w:t>
      </w:r>
    </w:p>
    <w:p w:rsidR="00B61E9B" w:rsidRPr="00890F82" w:rsidRDefault="00B61E9B" w:rsidP="00B61E9B">
      <w:pPr>
        <w:adjustRightInd w:val="0"/>
        <w:snapToGrid w:val="0"/>
        <w:spacing w:line="360" w:lineRule="auto"/>
        <w:ind w:firstLineChars="200" w:firstLine="640"/>
        <w:rPr>
          <w:rFonts w:ascii="仿宋_GB2312" w:eastAsia="仿宋_GB2312" w:hAnsi="宋体"/>
          <w:sz w:val="32"/>
          <w:szCs w:val="32"/>
        </w:rPr>
      </w:pPr>
      <w:r w:rsidRPr="00890F82">
        <w:rPr>
          <w:rFonts w:ascii="仿宋_GB2312" w:eastAsia="仿宋_GB2312" w:hAnsi="宋体" w:hint="eastAsia"/>
          <w:sz w:val="32"/>
          <w:szCs w:val="32"/>
        </w:rPr>
        <w:t>（一）</w:t>
      </w:r>
      <w:r>
        <w:rPr>
          <w:rFonts w:ascii="仿宋_GB2312" w:eastAsia="仿宋_GB2312" w:hAnsi="宋体" w:hint="eastAsia"/>
          <w:sz w:val="32"/>
          <w:szCs w:val="32"/>
        </w:rPr>
        <w:t>开展</w:t>
      </w:r>
      <w:r w:rsidRPr="00890F82">
        <w:rPr>
          <w:rFonts w:ascii="仿宋_GB2312" w:eastAsia="仿宋_GB2312" w:hAnsi="宋体" w:hint="eastAsia"/>
          <w:sz w:val="32"/>
          <w:szCs w:val="32"/>
        </w:rPr>
        <w:t>颅颌面畸形颅面外科矫治</w:t>
      </w:r>
      <w:r>
        <w:rPr>
          <w:rFonts w:ascii="仿宋_GB2312" w:eastAsia="仿宋_GB2312" w:hAnsi="宋体" w:hint="eastAsia"/>
          <w:bCs/>
          <w:color w:val="000000"/>
          <w:sz w:val="32"/>
          <w:szCs w:val="32"/>
        </w:rPr>
        <w:t>技术的</w:t>
      </w:r>
      <w:r w:rsidRPr="00890F82">
        <w:rPr>
          <w:rFonts w:ascii="仿宋_GB2312" w:eastAsia="仿宋_GB2312" w:hAnsi="宋体" w:hint="eastAsia"/>
          <w:sz w:val="32"/>
          <w:szCs w:val="32"/>
        </w:rPr>
        <w:t>医师。</w:t>
      </w:r>
    </w:p>
    <w:p w:rsidR="00B61E9B" w:rsidRPr="00890F82" w:rsidRDefault="00B61E9B" w:rsidP="00B61E9B">
      <w:pPr>
        <w:adjustRightInd w:val="0"/>
        <w:snapToGrid w:val="0"/>
        <w:spacing w:line="360" w:lineRule="auto"/>
        <w:ind w:firstLineChars="200" w:firstLine="640"/>
        <w:rPr>
          <w:rFonts w:ascii="仿宋_GB2312" w:eastAsia="仿宋_GB2312" w:hAnsi="宋体"/>
          <w:sz w:val="32"/>
          <w:szCs w:val="32"/>
        </w:rPr>
      </w:pPr>
      <w:r w:rsidRPr="00890F82">
        <w:rPr>
          <w:rFonts w:ascii="仿宋_GB2312" w:eastAsia="仿宋_GB2312" w:hAnsi="宋体" w:hint="eastAsia"/>
          <w:sz w:val="32"/>
          <w:szCs w:val="32"/>
        </w:rPr>
        <w:t>1.取得《医师执业证书》</w:t>
      </w:r>
      <w:r>
        <w:rPr>
          <w:rFonts w:ascii="仿宋_GB2312" w:eastAsia="仿宋_GB2312" w:hAnsi="宋体" w:hint="eastAsia"/>
          <w:sz w:val="32"/>
          <w:szCs w:val="32"/>
        </w:rPr>
        <w:t>，</w:t>
      </w:r>
      <w:r w:rsidRPr="00890F82">
        <w:rPr>
          <w:rFonts w:ascii="仿宋_GB2312" w:eastAsia="仿宋_GB2312" w:hAnsi="宋体" w:hint="eastAsia"/>
          <w:sz w:val="32"/>
          <w:szCs w:val="32"/>
        </w:rPr>
        <w:t>执业范围为</w:t>
      </w:r>
      <w:r>
        <w:rPr>
          <w:rFonts w:ascii="仿宋_GB2312" w:eastAsia="仿宋_GB2312" w:hAnsi="宋体" w:hint="eastAsia"/>
          <w:sz w:val="32"/>
          <w:szCs w:val="32"/>
        </w:rPr>
        <w:t>外科</w:t>
      </w:r>
      <w:r w:rsidRPr="00890F82">
        <w:rPr>
          <w:rFonts w:ascii="仿宋_GB2312" w:eastAsia="仿宋_GB2312" w:hAnsi="宋体" w:hint="eastAsia"/>
          <w:sz w:val="32"/>
          <w:szCs w:val="32"/>
        </w:rPr>
        <w:t>或</w:t>
      </w:r>
      <w:r>
        <w:rPr>
          <w:rFonts w:ascii="仿宋_GB2312" w:eastAsia="仿宋_GB2312" w:hAnsi="宋体" w:hint="eastAsia"/>
          <w:sz w:val="32"/>
          <w:szCs w:val="32"/>
        </w:rPr>
        <w:t>口腔</w:t>
      </w:r>
      <w:r w:rsidRPr="00890F82">
        <w:rPr>
          <w:rFonts w:ascii="仿宋_GB2312" w:eastAsia="仿宋_GB2312" w:hAnsi="宋体" w:hint="eastAsia"/>
          <w:sz w:val="32"/>
          <w:szCs w:val="32"/>
        </w:rPr>
        <w:t>专业。</w:t>
      </w:r>
    </w:p>
    <w:p w:rsidR="00B61E9B" w:rsidRPr="00890F82" w:rsidRDefault="00B61E9B" w:rsidP="00B61E9B">
      <w:pPr>
        <w:adjustRightInd w:val="0"/>
        <w:snapToGrid w:val="0"/>
        <w:spacing w:line="360" w:lineRule="auto"/>
        <w:ind w:firstLineChars="200" w:firstLine="640"/>
        <w:rPr>
          <w:rFonts w:ascii="仿宋_GB2312" w:eastAsia="仿宋_GB2312" w:hAnsi="宋体"/>
          <w:sz w:val="32"/>
          <w:szCs w:val="32"/>
        </w:rPr>
      </w:pPr>
      <w:r w:rsidRPr="00890F82">
        <w:rPr>
          <w:rFonts w:ascii="仿宋_GB2312" w:eastAsia="仿宋_GB2312" w:hAnsi="宋体" w:hint="eastAsia"/>
          <w:sz w:val="32"/>
          <w:szCs w:val="32"/>
        </w:rPr>
        <w:t>2.有10年以上整形外科</w:t>
      </w:r>
      <w:r>
        <w:rPr>
          <w:rFonts w:ascii="仿宋_GB2312" w:eastAsia="仿宋_GB2312" w:hAnsi="宋体" w:hint="eastAsia"/>
          <w:sz w:val="32"/>
          <w:szCs w:val="32"/>
        </w:rPr>
        <w:t>、小儿骨科、小儿神经外科或</w:t>
      </w:r>
      <w:r>
        <w:rPr>
          <w:rFonts w:ascii="仿宋_GB2312" w:eastAsia="仿宋_GB2312" w:hAnsi="宋体" w:hint="eastAsia"/>
          <w:sz w:val="32"/>
          <w:szCs w:val="32"/>
        </w:rPr>
        <w:lastRenderedPageBreak/>
        <w:t>口腔颌面外科</w:t>
      </w:r>
      <w:r w:rsidRPr="00890F82">
        <w:rPr>
          <w:rFonts w:ascii="仿宋_GB2312" w:eastAsia="仿宋_GB2312" w:hAnsi="宋体" w:hint="eastAsia"/>
          <w:sz w:val="32"/>
          <w:szCs w:val="32"/>
        </w:rPr>
        <w:t>临床诊疗工作经验，</w:t>
      </w:r>
      <w:r>
        <w:rPr>
          <w:rFonts w:ascii="仿宋_GB2312" w:eastAsia="仿宋_GB2312" w:hAnsi="宋体" w:hint="eastAsia"/>
          <w:sz w:val="32"/>
          <w:szCs w:val="32"/>
        </w:rPr>
        <w:t>取得</w:t>
      </w:r>
      <w:r w:rsidRPr="00890F82">
        <w:rPr>
          <w:rFonts w:ascii="仿宋_GB2312" w:eastAsia="仿宋_GB2312" w:hAnsi="宋体" w:hint="eastAsia"/>
          <w:sz w:val="32"/>
          <w:szCs w:val="32"/>
        </w:rPr>
        <w:t>副主任医师及以上专业技术</w:t>
      </w:r>
      <w:r>
        <w:rPr>
          <w:rFonts w:ascii="仿宋_GB2312" w:eastAsia="仿宋_GB2312" w:hAnsi="宋体" w:hint="eastAsia"/>
          <w:sz w:val="32"/>
          <w:szCs w:val="32"/>
        </w:rPr>
        <w:t>职务</w:t>
      </w:r>
      <w:r w:rsidRPr="00890F82">
        <w:rPr>
          <w:rFonts w:ascii="仿宋_GB2312" w:eastAsia="仿宋_GB2312" w:hAnsi="宋体" w:hint="eastAsia"/>
          <w:sz w:val="32"/>
          <w:szCs w:val="32"/>
        </w:rPr>
        <w:t>任职资格。</w:t>
      </w:r>
    </w:p>
    <w:p w:rsidR="00B61E9B" w:rsidRPr="00890F82" w:rsidRDefault="00B61E9B" w:rsidP="00B61E9B">
      <w:pPr>
        <w:adjustRightInd w:val="0"/>
        <w:snapToGrid w:val="0"/>
        <w:spacing w:line="360" w:lineRule="auto"/>
        <w:ind w:firstLineChars="200" w:firstLine="640"/>
        <w:rPr>
          <w:rFonts w:ascii="仿宋_GB2312" w:eastAsia="仿宋_GB2312" w:hAnsi="宋体"/>
          <w:sz w:val="32"/>
          <w:szCs w:val="32"/>
        </w:rPr>
      </w:pPr>
      <w:r w:rsidRPr="00890F82">
        <w:rPr>
          <w:rFonts w:ascii="仿宋_GB2312" w:eastAsia="仿宋_GB2312" w:hAnsi="宋体" w:hint="eastAsia"/>
          <w:sz w:val="32"/>
          <w:szCs w:val="32"/>
        </w:rPr>
        <w:t>3.</w:t>
      </w:r>
      <w:r w:rsidR="006A1FE9">
        <w:rPr>
          <w:rFonts w:ascii="仿宋_GB2312" w:eastAsia="仿宋_GB2312" w:hAnsi="宋体" w:cs="Times New Roman" w:hint="eastAsia"/>
          <w:sz w:val="32"/>
          <w:szCs w:val="32"/>
        </w:rPr>
        <w:t>经过</w:t>
      </w:r>
      <w:r w:rsidR="005F6447">
        <w:rPr>
          <w:rFonts w:ascii="仿宋_GB2312" w:eastAsia="仿宋_GB2312" w:hAnsi="宋体" w:cs="Times New Roman" w:hint="eastAsia"/>
          <w:sz w:val="32"/>
          <w:szCs w:val="32"/>
        </w:rPr>
        <w:t>省级卫生计生行政部门指定的培训基地关于</w:t>
      </w:r>
      <w:r w:rsidRPr="00D27289">
        <w:rPr>
          <w:rFonts w:ascii="仿宋_GB2312" w:eastAsia="仿宋_GB2312" w:hAnsi="宋体" w:hint="eastAsia"/>
          <w:sz w:val="32"/>
          <w:szCs w:val="32"/>
        </w:rPr>
        <w:t>颅颌面畸形颅面外科矫治技术</w:t>
      </w:r>
      <w:r w:rsidRPr="00890F82">
        <w:rPr>
          <w:rFonts w:ascii="仿宋_GB2312" w:eastAsia="仿宋_GB2312" w:hAnsi="宋体" w:hint="eastAsia"/>
          <w:sz w:val="32"/>
          <w:szCs w:val="32"/>
        </w:rPr>
        <w:t>相关</w:t>
      </w:r>
      <w:r>
        <w:rPr>
          <w:rFonts w:ascii="仿宋_GB2312" w:eastAsia="仿宋_GB2312" w:hAnsi="宋体" w:hint="eastAsia"/>
          <w:sz w:val="32"/>
          <w:szCs w:val="32"/>
        </w:rPr>
        <w:t>系统</w:t>
      </w:r>
      <w:r w:rsidRPr="00890F82">
        <w:rPr>
          <w:rFonts w:ascii="仿宋_GB2312" w:eastAsia="仿宋_GB2312" w:hAnsi="宋体" w:hint="eastAsia"/>
          <w:sz w:val="32"/>
          <w:szCs w:val="32"/>
        </w:rPr>
        <w:t>培训</w:t>
      </w:r>
      <w:r w:rsidR="005F6447">
        <w:rPr>
          <w:rFonts w:ascii="仿宋_GB2312" w:eastAsia="仿宋_GB2312" w:hAnsi="宋体" w:cs="Times New Roman" w:hint="eastAsia"/>
          <w:sz w:val="32"/>
          <w:szCs w:val="32"/>
        </w:rPr>
        <w:t>，具备</w:t>
      </w:r>
      <w:r w:rsidR="005F6447" w:rsidRPr="00D27289">
        <w:rPr>
          <w:rFonts w:ascii="仿宋_GB2312" w:eastAsia="仿宋_GB2312" w:hAnsi="宋体" w:hint="eastAsia"/>
          <w:sz w:val="32"/>
          <w:szCs w:val="32"/>
        </w:rPr>
        <w:t>颅颌面畸形颅面外科矫治技术</w:t>
      </w:r>
      <w:r w:rsidR="005F6447">
        <w:rPr>
          <w:rFonts w:ascii="仿宋_GB2312" w:eastAsia="仿宋_GB2312" w:hAnsi="宋体" w:cs="Times New Roman" w:hint="eastAsia"/>
          <w:sz w:val="32"/>
          <w:szCs w:val="32"/>
        </w:rPr>
        <w:t>临床应用的能力</w:t>
      </w:r>
      <w:r w:rsidRPr="00890F82">
        <w:rPr>
          <w:rFonts w:ascii="仿宋_GB2312" w:eastAsia="仿宋_GB2312" w:hAnsi="宋体" w:hint="eastAsia"/>
          <w:sz w:val="32"/>
          <w:szCs w:val="32"/>
        </w:rPr>
        <w:t>。</w:t>
      </w:r>
    </w:p>
    <w:p w:rsidR="00B61E9B" w:rsidRPr="00890F82" w:rsidRDefault="00B61E9B" w:rsidP="00B61E9B">
      <w:pPr>
        <w:adjustRightInd w:val="0"/>
        <w:snapToGrid w:val="0"/>
        <w:spacing w:line="360" w:lineRule="auto"/>
        <w:ind w:firstLineChars="200" w:firstLine="640"/>
        <w:rPr>
          <w:rFonts w:ascii="仿宋_GB2312" w:eastAsia="仿宋_GB2312" w:hAnsi="宋体"/>
          <w:sz w:val="32"/>
          <w:szCs w:val="32"/>
        </w:rPr>
      </w:pPr>
      <w:r w:rsidRPr="00890F82">
        <w:rPr>
          <w:rFonts w:ascii="仿宋_GB2312" w:eastAsia="仿宋_GB2312" w:hAnsi="宋体" w:hint="eastAsia"/>
          <w:sz w:val="32"/>
          <w:szCs w:val="32"/>
        </w:rPr>
        <w:t>（二）其他相关卫生专业技术人员。</w:t>
      </w:r>
    </w:p>
    <w:p w:rsidR="00B61E9B" w:rsidRPr="004507DA" w:rsidRDefault="00B61E9B" w:rsidP="00B61E9B">
      <w:pPr>
        <w:adjustRightInd w:val="0"/>
        <w:snapToGrid w:val="0"/>
        <w:spacing w:line="360" w:lineRule="auto"/>
        <w:ind w:firstLineChars="200" w:firstLine="640"/>
        <w:rPr>
          <w:rFonts w:ascii="仿宋_GB2312" w:eastAsia="仿宋_GB2312"/>
          <w:b/>
          <w:sz w:val="32"/>
          <w:szCs w:val="32"/>
        </w:rPr>
      </w:pPr>
      <w:r w:rsidRPr="004507DA">
        <w:rPr>
          <w:rFonts w:ascii="仿宋_GB2312" w:eastAsia="仿宋_GB2312" w:hint="eastAsia"/>
          <w:sz w:val="32"/>
          <w:szCs w:val="32"/>
        </w:rPr>
        <w:t>经过</w:t>
      </w:r>
      <w:r w:rsidRPr="00D27289">
        <w:rPr>
          <w:rFonts w:ascii="仿宋_GB2312" w:eastAsia="仿宋_GB2312" w:hAnsi="宋体" w:hint="eastAsia"/>
          <w:sz w:val="32"/>
          <w:szCs w:val="32"/>
        </w:rPr>
        <w:t>颅颌面畸形颅面外科矫治</w:t>
      </w:r>
      <w:r w:rsidRPr="004507DA">
        <w:rPr>
          <w:rFonts w:ascii="仿宋_GB2312" w:eastAsia="仿宋_GB2312" w:hint="eastAsia"/>
          <w:sz w:val="32"/>
          <w:szCs w:val="32"/>
        </w:rPr>
        <w:t>技术相关专业系统培训</w:t>
      </w:r>
      <w:r w:rsidR="006A1FE9">
        <w:rPr>
          <w:rFonts w:ascii="仿宋_GB2312" w:eastAsia="仿宋_GB2312" w:hint="eastAsia"/>
          <w:sz w:val="32"/>
          <w:szCs w:val="32"/>
        </w:rPr>
        <w:t>,</w:t>
      </w:r>
      <w:r w:rsidR="006A1FE9" w:rsidRPr="006A1FE9">
        <w:rPr>
          <w:rFonts w:ascii="仿宋_GB2312" w:eastAsia="仿宋_GB2312" w:hint="eastAsia"/>
          <w:sz w:val="32"/>
          <w:szCs w:val="32"/>
        </w:rPr>
        <w:t>满足开展</w:t>
      </w:r>
      <w:r w:rsidR="006A1FE9" w:rsidRPr="00D27289">
        <w:rPr>
          <w:rFonts w:ascii="仿宋_GB2312" w:eastAsia="仿宋_GB2312" w:hAnsi="宋体" w:hint="eastAsia"/>
          <w:sz w:val="32"/>
          <w:szCs w:val="32"/>
        </w:rPr>
        <w:t>颅颌面畸形颅面外科矫治</w:t>
      </w:r>
      <w:r w:rsidR="006A1FE9" w:rsidRPr="004507DA">
        <w:rPr>
          <w:rFonts w:ascii="仿宋_GB2312" w:eastAsia="仿宋_GB2312" w:hint="eastAsia"/>
          <w:sz w:val="32"/>
          <w:szCs w:val="32"/>
        </w:rPr>
        <w:t>技术</w:t>
      </w:r>
      <w:r w:rsidR="006A1FE9" w:rsidRPr="006A1FE9">
        <w:rPr>
          <w:rFonts w:ascii="仿宋_GB2312" w:eastAsia="仿宋_GB2312" w:hint="eastAsia"/>
          <w:sz w:val="32"/>
          <w:szCs w:val="32"/>
        </w:rPr>
        <w:t>临床应用所需的相关条件。</w:t>
      </w:r>
    </w:p>
    <w:p w:rsidR="00B61E9B" w:rsidRPr="00890F82" w:rsidRDefault="00B61E9B" w:rsidP="00B61E9B">
      <w:pPr>
        <w:adjustRightInd w:val="0"/>
        <w:snapToGrid w:val="0"/>
        <w:spacing w:line="360" w:lineRule="auto"/>
        <w:ind w:firstLineChars="200" w:firstLine="640"/>
        <w:rPr>
          <w:rFonts w:ascii="黑体" w:eastAsia="黑体" w:hAnsi="黑体"/>
          <w:sz w:val="32"/>
          <w:szCs w:val="32"/>
        </w:rPr>
      </w:pPr>
      <w:r w:rsidRPr="00890F82">
        <w:rPr>
          <w:rFonts w:ascii="黑体" w:eastAsia="黑体" w:hAnsi="黑体" w:hint="eastAsia"/>
          <w:sz w:val="32"/>
          <w:szCs w:val="32"/>
        </w:rPr>
        <w:t>三、技术管理基本要求</w:t>
      </w:r>
    </w:p>
    <w:p w:rsidR="00B61E9B" w:rsidRPr="00890F82" w:rsidRDefault="00B61E9B" w:rsidP="00B61E9B">
      <w:pPr>
        <w:adjustRightInd w:val="0"/>
        <w:snapToGrid w:val="0"/>
        <w:spacing w:line="360" w:lineRule="auto"/>
        <w:ind w:firstLineChars="200" w:firstLine="640"/>
        <w:rPr>
          <w:rFonts w:ascii="仿宋_GB2312" w:eastAsia="仿宋_GB2312" w:hAnsi="宋体"/>
          <w:sz w:val="32"/>
          <w:szCs w:val="32"/>
        </w:rPr>
      </w:pPr>
      <w:r w:rsidRPr="00890F82">
        <w:rPr>
          <w:rFonts w:ascii="仿宋_GB2312" w:eastAsia="仿宋_GB2312" w:hAnsi="宋体" w:hint="eastAsia"/>
          <w:sz w:val="32"/>
          <w:szCs w:val="32"/>
        </w:rPr>
        <w:t>（一）严格遵守颅颌面畸形颅面外科矫治技术操作规范和诊疗指南，严格掌握颅颌面畸形颅面外科矫治术的适应证和禁忌证。</w:t>
      </w:r>
    </w:p>
    <w:p w:rsidR="00B61E9B" w:rsidRDefault="00B61E9B" w:rsidP="00B61E9B">
      <w:pPr>
        <w:adjustRightInd w:val="0"/>
        <w:snapToGrid w:val="0"/>
        <w:spacing w:line="360" w:lineRule="auto"/>
        <w:ind w:firstLineChars="200" w:firstLine="640"/>
        <w:rPr>
          <w:rFonts w:ascii="仿宋_GB2312" w:eastAsia="仿宋_GB2312" w:hAnsi="宋体"/>
          <w:sz w:val="32"/>
          <w:szCs w:val="32"/>
        </w:rPr>
      </w:pPr>
      <w:r w:rsidRPr="00890F82">
        <w:rPr>
          <w:rFonts w:ascii="仿宋_GB2312" w:eastAsia="仿宋_GB2312" w:hAnsi="宋体" w:hint="eastAsia"/>
          <w:sz w:val="32"/>
          <w:szCs w:val="32"/>
        </w:rPr>
        <w:t>（二）</w:t>
      </w:r>
      <w:r>
        <w:rPr>
          <w:rFonts w:ascii="仿宋_GB2312" w:eastAsia="仿宋_GB2312" w:hAnsi="宋体" w:hint="eastAsia"/>
          <w:sz w:val="32"/>
          <w:szCs w:val="32"/>
        </w:rPr>
        <w:t>实施</w:t>
      </w:r>
      <w:r w:rsidRPr="00890F82">
        <w:rPr>
          <w:rFonts w:ascii="仿宋_GB2312" w:eastAsia="仿宋_GB2312" w:hAnsi="宋体" w:hint="eastAsia"/>
          <w:sz w:val="32"/>
          <w:szCs w:val="32"/>
        </w:rPr>
        <w:t>颅颌面畸形颅面外科矫治技术</w:t>
      </w:r>
      <w:r>
        <w:rPr>
          <w:rFonts w:ascii="仿宋_GB2312" w:eastAsia="仿宋_GB2312" w:hAnsi="宋体" w:hint="eastAsia"/>
          <w:sz w:val="32"/>
          <w:szCs w:val="32"/>
        </w:rPr>
        <w:t>前，应当由多学科（神经外科、整形外科、口腔颌面外科、正畸</w:t>
      </w:r>
      <w:r w:rsidR="00E03A9D">
        <w:rPr>
          <w:rFonts w:ascii="仿宋_GB2312" w:eastAsia="仿宋_GB2312" w:hAnsi="宋体" w:hint="eastAsia"/>
          <w:sz w:val="32"/>
          <w:szCs w:val="32"/>
        </w:rPr>
        <w:t>、麻醉科</w:t>
      </w:r>
      <w:r>
        <w:rPr>
          <w:rFonts w:ascii="仿宋_GB2312" w:eastAsia="仿宋_GB2312" w:hAnsi="宋体" w:hint="eastAsia"/>
          <w:sz w:val="32"/>
          <w:szCs w:val="32"/>
        </w:rPr>
        <w:t>等）医师进行会诊，同意实施该</w:t>
      </w:r>
      <w:r w:rsidRPr="00890F82">
        <w:rPr>
          <w:rFonts w:ascii="仿宋_GB2312" w:eastAsia="仿宋_GB2312" w:hAnsi="宋体" w:hint="eastAsia"/>
          <w:sz w:val="32"/>
          <w:szCs w:val="32"/>
        </w:rPr>
        <w:t>技术</w:t>
      </w:r>
      <w:r>
        <w:rPr>
          <w:rFonts w:ascii="仿宋_GB2312" w:eastAsia="仿宋_GB2312" w:hAnsi="宋体" w:hint="eastAsia"/>
          <w:sz w:val="32"/>
          <w:szCs w:val="32"/>
        </w:rPr>
        <w:t>，并</w:t>
      </w:r>
      <w:r w:rsidRPr="00F27439">
        <w:rPr>
          <w:rFonts w:ascii="仿宋_GB2312" w:eastAsia="仿宋_GB2312" w:hAnsi="宋体" w:hint="eastAsia"/>
          <w:color w:val="000000"/>
          <w:sz w:val="32"/>
          <w:szCs w:val="32"/>
        </w:rPr>
        <w:t>制订合理的治疗与管理方案</w:t>
      </w:r>
      <w:r w:rsidRPr="00890F82">
        <w:rPr>
          <w:rFonts w:ascii="仿宋_GB2312" w:eastAsia="仿宋_GB2312" w:hAnsi="宋体" w:hint="eastAsia"/>
          <w:sz w:val="32"/>
          <w:szCs w:val="32"/>
        </w:rPr>
        <w:t>。</w:t>
      </w:r>
      <w:r>
        <w:rPr>
          <w:rFonts w:ascii="仿宋_GB2312" w:eastAsia="仿宋_GB2312" w:hAnsi="宋体" w:hint="eastAsia"/>
          <w:sz w:val="32"/>
          <w:szCs w:val="32"/>
        </w:rPr>
        <w:t>术者应当</w:t>
      </w:r>
      <w:r w:rsidRPr="00890F82">
        <w:rPr>
          <w:rFonts w:ascii="仿宋_GB2312" w:eastAsia="仿宋_GB2312" w:hAnsi="宋体" w:hint="eastAsia"/>
          <w:sz w:val="32"/>
          <w:szCs w:val="32"/>
        </w:rPr>
        <w:t>由</w:t>
      </w:r>
      <w:r>
        <w:rPr>
          <w:rFonts w:ascii="仿宋_GB2312" w:eastAsia="仿宋_GB2312" w:hAnsi="宋体" w:hint="eastAsia"/>
          <w:sz w:val="32"/>
          <w:szCs w:val="32"/>
        </w:rPr>
        <w:t>本医疗机构注册医师担任</w:t>
      </w:r>
      <w:r w:rsidRPr="00890F82">
        <w:rPr>
          <w:rFonts w:ascii="仿宋_GB2312" w:eastAsia="仿宋_GB2312" w:hAnsi="宋体" w:hint="eastAsia"/>
          <w:sz w:val="32"/>
          <w:szCs w:val="32"/>
        </w:rPr>
        <w:t>。</w:t>
      </w:r>
    </w:p>
    <w:p w:rsidR="00B61E9B" w:rsidRPr="00890F82" w:rsidRDefault="00B61E9B" w:rsidP="00B61E9B">
      <w:pPr>
        <w:adjustRightInd w:val="0"/>
        <w:snapToGrid w:val="0"/>
        <w:spacing w:line="360" w:lineRule="auto"/>
        <w:ind w:firstLineChars="200" w:firstLine="640"/>
        <w:rPr>
          <w:rFonts w:ascii="仿宋_GB2312" w:eastAsia="仿宋_GB2312" w:hAnsi="宋体"/>
          <w:sz w:val="32"/>
          <w:szCs w:val="32"/>
        </w:rPr>
      </w:pPr>
      <w:r w:rsidRPr="00890F82">
        <w:rPr>
          <w:rFonts w:ascii="仿宋_GB2312" w:eastAsia="仿宋_GB2312" w:hAnsi="宋体" w:hint="eastAsia"/>
          <w:sz w:val="32"/>
          <w:szCs w:val="32"/>
        </w:rPr>
        <w:t>（三）</w:t>
      </w:r>
      <w:r>
        <w:rPr>
          <w:rFonts w:ascii="仿宋_GB2312" w:eastAsia="仿宋_GB2312" w:hAnsi="宋体" w:hint="eastAsia"/>
          <w:sz w:val="32"/>
          <w:szCs w:val="32"/>
        </w:rPr>
        <w:t>实施</w:t>
      </w:r>
      <w:r w:rsidRPr="00890F82">
        <w:rPr>
          <w:rFonts w:ascii="仿宋_GB2312" w:eastAsia="仿宋_GB2312" w:hAnsi="宋体" w:hint="eastAsia"/>
          <w:sz w:val="32"/>
          <w:szCs w:val="32"/>
        </w:rPr>
        <w:t>颅颌面畸形颅面外科矫治技术前</w:t>
      </w:r>
      <w:r>
        <w:rPr>
          <w:rFonts w:ascii="仿宋_GB2312" w:eastAsia="仿宋_GB2312" w:hAnsi="宋体" w:hint="eastAsia"/>
          <w:sz w:val="32"/>
          <w:szCs w:val="32"/>
        </w:rPr>
        <w:t>，</w:t>
      </w:r>
      <w:r w:rsidRPr="00890F82">
        <w:rPr>
          <w:rFonts w:ascii="仿宋_GB2312" w:eastAsia="仿宋_GB2312" w:hAnsi="宋体" w:hint="eastAsia"/>
          <w:sz w:val="32"/>
          <w:szCs w:val="32"/>
        </w:rPr>
        <w:t>应当向患者</w:t>
      </w:r>
      <w:r>
        <w:rPr>
          <w:rFonts w:ascii="仿宋_GB2312" w:eastAsia="仿宋_GB2312" w:hAnsi="宋体" w:hint="eastAsia"/>
          <w:sz w:val="32"/>
          <w:szCs w:val="32"/>
        </w:rPr>
        <w:t>及其</w:t>
      </w:r>
      <w:r w:rsidRPr="00890F82">
        <w:rPr>
          <w:rFonts w:ascii="仿宋_GB2312" w:eastAsia="仿宋_GB2312" w:hAnsi="宋体" w:hint="eastAsia"/>
          <w:sz w:val="32"/>
          <w:szCs w:val="32"/>
        </w:rPr>
        <w:t>家属告知手术目的、手术风险、术后注意事项、可能发生的并发症及预防措施等，并签署知情同意书。</w:t>
      </w:r>
    </w:p>
    <w:p w:rsidR="00B61E9B" w:rsidRPr="00890F82" w:rsidRDefault="00B61E9B" w:rsidP="00B61E9B">
      <w:pPr>
        <w:adjustRightInd w:val="0"/>
        <w:snapToGrid w:val="0"/>
        <w:spacing w:line="360" w:lineRule="auto"/>
        <w:ind w:firstLineChars="200" w:firstLine="640"/>
        <w:rPr>
          <w:rFonts w:ascii="仿宋_GB2312" w:eastAsia="仿宋_GB2312" w:hAnsi="宋体"/>
          <w:sz w:val="32"/>
          <w:szCs w:val="32"/>
        </w:rPr>
      </w:pPr>
      <w:r w:rsidRPr="00890F82">
        <w:rPr>
          <w:rFonts w:ascii="仿宋_GB2312" w:eastAsia="仿宋_GB2312" w:hAnsi="宋体" w:hint="eastAsia"/>
          <w:sz w:val="32"/>
          <w:szCs w:val="32"/>
        </w:rPr>
        <w:t>（四）建立健全颅颌面畸形颅面外科矫治技</w:t>
      </w:r>
      <w:r>
        <w:rPr>
          <w:rFonts w:ascii="仿宋_GB2312" w:eastAsia="仿宋_GB2312" w:hAnsi="宋体" w:hint="eastAsia"/>
          <w:sz w:val="32"/>
          <w:szCs w:val="32"/>
        </w:rPr>
        <w:t>术应用后监控和</w:t>
      </w:r>
      <w:r w:rsidRPr="00890F82">
        <w:rPr>
          <w:rFonts w:ascii="仿宋_GB2312" w:eastAsia="仿宋_GB2312" w:hAnsi="宋体" w:hint="eastAsia"/>
          <w:sz w:val="32"/>
          <w:szCs w:val="32"/>
        </w:rPr>
        <w:t>随访制度，并按规定进行随访、记录。</w:t>
      </w:r>
    </w:p>
    <w:p w:rsidR="00B61E9B" w:rsidRPr="00890F82" w:rsidRDefault="00B61E9B" w:rsidP="00B61E9B">
      <w:pPr>
        <w:adjustRightInd w:val="0"/>
        <w:snapToGrid w:val="0"/>
        <w:spacing w:line="360" w:lineRule="auto"/>
        <w:ind w:firstLineChars="200" w:firstLine="640"/>
        <w:rPr>
          <w:rFonts w:ascii="仿宋_GB2312" w:eastAsia="仿宋_GB2312" w:hAnsi="宋体"/>
          <w:sz w:val="32"/>
          <w:szCs w:val="32"/>
        </w:rPr>
      </w:pPr>
      <w:r w:rsidRPr="00890F82">
        <w:rPr>
          <w:rFonts w:ascii="仿宋_GB2312" w:eastAsia="仿宋_GB2312" w:hAnsi="宋体" w:hint="eastAsia"/>
          <w:sz w:val="32"/>
          <w:szCs w:val="32"/>
        </w:rPr>
        <w:lastRenderedPageBreak/>
        <w:t>（五）</w:t>
      </w:r>
      <w:r w:rsidRPr="00A17AAF">
        <w:rPr>
          <w:rFonts w:ascii="仿宋_GB2312" w:eastAsia="仿宋_GB2312" w:hint="eastAsia"/>
          <w:color w:val="000000"/>
          <w:sz w:val="32"/>
          <w:szCs w:val="32"/>
        </w:rPr>
        <w:t>建立病例信息数据库，在完成每例次</w:t>
      </w:r>
      <w:r w:rsidRPr="00D27289">
        <w:rPr>
          <w:rFonts w:ascii="仿宋_GB2312" w:eastAsia="仿宋_GB2312" w:hAnsi="宋体" w:hint="eastAsia"/>
          <w:sz w:val="32"/>
          <w:szCs w:val="32"/>
        </w:rPr>
        <w:t>颅颌面畸形颅面外科矫治</w:t>
      </w:r>
      <w:r w:rsidRPr="00A17AAF">
        <w:rPr>
          <w:rFonts w:ascii="仿宋_GB2312" w:eastAsia="仿宋_GB2312" w:hint="eastAsia"/>
          <w:color w:val="000000"/>
          <w:sz w:val="32"/>
          <w:szCs w:val="32"/>
        </w:rPr>
        <w:t>技术应用后，应当按要求保留并及时上报相关病例数据信息。</w:t>
      </w:r>
    </w:p>
    <w:p w:rsidR="00B61E9B" w:rsidRPr="00890F82" w:rsidRDefault="00B61E9B" w:rsidP="00B61E9B">
      <w:pPr>
        <w:adjustRightInd w:val="0"/>
        <w:snapToGrid w:val="0"/>
        <w:spacing w:line="360" w:lineRule="auto"/>
        <w:ind w:firstLineChars="200" w:firstLine="640"/>
        <w:rPr>
          <w:rFonts w:ascii="仿宋_GB2312" w:eastAsia="仿宋_GB2312" w:hAnsi="宋体"/>
          <w:sz w:val="32"/>
          <w:szCs w:val="32"/>
        </w:rPr>
      </w:pPr>
      <w:r w:rsidRPr="00890F82">
        <w:rPr>
          <w:rFonts w:ascii="仿宋_GB2312" w:eastAsia="仿宋_GB2312" w:hAnsi="宋体" w:hint="eastAsia"/>
          <w:sz w:val="32"/>
          <w:szCs w:val="32"/>
        </w:rPr>
        <w:t>（六）医疗机构和医师按照规定定期接受颅颌面畸形颅面外科矫治技术临床应用能力</w:t>
      </w:r>
      <w:r>
        <w:rPr>
          <w:rFonts w:ascii="仿宋_GB2312" w:eastAsia="仿宋_GB2312" w:hAnsi="宋体" w:hint="eastAsia"/>
          <w:sz w:val="32"/>
          <w:szCs w:val="32"/>
        </w:rPr>
        <w:t>评估</w:t>
      </w:r>
      <w:r w:rsidRPr="00890F82">
        <w:rPr>
          <w:rFonts w:ascii="仿宋_GB2312" w:eastAsia="仿宋_GB2312" w:hAnsi="宋体" w:hint="eastAsia"/>
          <w:sz w:val="32"/>
          <w:szCs w:val="32"/>
        </w:rPr>
        <w:t>，包括病例选择、手术成功率、严重并发症、死亡病例、医疗事故发生情况、术后患者管理、患者生存质量、随访情况和病历质量等。</w:t>
      </w:r>
    </w:p>
    <w:p w:rsidR="00B61E9B" w:rsidRPr="00890F82" w:rsidRDefault="00B61E9B" w:rsidP="00B61E9B">
      <w:pPr>
        <w:adjustRightInd w:val="0"/>
        <w:snapToGrid w:val="0"/>
        <w:spacing w:line="360" w:lineRule="auto"/>
        <w:ind w:firstLineChars="200" w:firstLine="640"/>
        <w:rPr>
          <w:rFonts w:ascii="仿宋_GB2312" w:eastAsia="仿宋_GB2312" w:hAnsi="宋体"/>
          <w:sz w:val="32"/>
          <w:szCs w:val="32"/>
        </w:rPr>
      </w:pPr>
      <w:r w:rsidRPr="00890F82">
        <w:rPr>
          <w:rFonts w:ascii="仿宋_GB2312" w:eastAsia="仿宋_GB2312" w:hAnsi="宋体" w:hint="eastAsia"/>
          <w:sz w:val="32"/>
          <w:szCs w:val="32"/>
        </w:rPr>
        <w:t>（</w:t>
      </w:r>
      <w:r>
        <w:rPr>
          <w:rFonts w:ascii="仿宋_GB2312" w:eastAsia="仿宋_GB2312" w:hAnsi="宋体" w:hint="eastAsia"/>
          <w:sz w:val="32"/>
          <w:szCs w:val="32"/>
        </w:rPr>
        <w:t>七</w:t>
      </w:r>
      <w:r w:rsidRPr="00890F82">
        <w:rPr>
          <w:rFonts w:ascii="仿宋_GB2312" w:eastAsia="仿宋_GB2312" w:hAnsi="宋体" w:hint="eastAsia"/>
          <w:sz w:val="32"/>
          <w:szCs w:val="32"/>
        </w:rPr>
        <w:t>）其他管理要求。</w:t>
      </w:r>
    </w:p>
    <w:p w:rsidR="00B61E9B" w:rsidRPr="00890F82" w:rsidRDefault="00B61E9B" w:rsidP="00B61E9B">
      <w:pPr>
        <w:adjustRightInd w:val="0"/>
        <w:snapToGrid w:val="0"/>
        <w:spacing w:line="360" w:lineRule="auto"/>
        <w:ind w:firstLineChars="200" w:firstLine="640"/>
        <w:rPr>
          <w:rFonts w:ascii="仿宋_GB2312" w:eastAsia="仿宋_GB2312" w:hAnsi="宋体"/>
          <w:sz w:val="32"/>
          <w:szCs w:val="32"/>
        </w:rPr>
      </w:pPr>
      <w:r w:rsidRPr="00890F82">
        <w:rPr>
          <w:rFonts w:ascii="仿宋_GB2312" w:eastAsia="仿宋_GB2312" w:hAnsi="宋体" w:hint="eastAsia"/>
          <w:sz w:val="32"/>
          <w:szCs w:val="32"/>
        </w:rPr>
        <w:t>1.使用经国家食品药品监督管理</w:t>
      </w:r>
      <w:r>
        <w:rPr>
          <w:rFonts w:ascii="仿宋_GB2312" w:eastAsia="仿宋_GB2312" w:hAnsi="宋体" w:hint="eastAsia"/>
          <w:sz w:val="32"/>
          <w:szCs w:val="32"/>
        </w:rPr>
        <w:t>总局批准</w:t>
      </w:r>
      <w:r w:rsidRPr="000F5814">
        <w:rPr>
          <w:rFonts w:ascii="仿宋_GB2312" w:eastAsia="仿宋_GB2312" w:hAnsi="宋体" w:hint="eastAsia"/>
          <w:sz w:val="32"/>
          <w:szCs w:val="32"/>
        </w:rPr>
        <w:t>的</w:t>
      </w:r>
      <w:r w:rsidRPr="00890F82">
        <w:rPr>
          <w:rFonts w:ascii="仿宋_GB2312" w:eastAsia="仿宋_GB2312" w:hAnsi="宋体" w:hint="eastAsia"/>
          <w:sz w:val="32"/>
          <w:szCs w:val="32"/>
        </w:rPr>
        <w:t>颅颌面畸形颅面外科矫治技</w:t>
      </w:r>
      <w:r>
        <w:rPr>
          <w:rFonts w:ascii="仿宋_GB2312" w:eastAsia="仿宋_GB2312" w:hAnsi="宋体" w:hint="eastAsia"/>
          <w:sz w:val="32"/>
          <w:szCs w:val="32"/>
        </w:rPr>
        <w:t>术</w:t>
      </w:r>
      <w:r w:rsidRPr="000F5814">
        <w:rPr>
          <w:rFonts w:ascii="仿宋_GB2312" w:eastAsia="仿宋_GB2312" w:hAnsi="宋体" w:hint="eastAsia"/>
          <w:sz w:val="32"/>
          <w:szCs w:val="32"/>
        </w:rPr>
        <w:t>相关</w:t>
      </w:r>
      <w:r w:rsidRPr="000F5814">
        <w:rPr>
          <w:rFonts w:ascii="仿宋_GB2312" w:eastAsia="仿宋_GB2312" w:hAnsi="宋体" w:hint="eastAsia"/>
          <w:bCs/>
          <w:sz w:val="32"/>
          <w:szCs w:val="32"/>
        </w:rPr>
        <w:t>器材</w:t>
      </w:r>
      <w:r>
        <w:rPr>
          <w:rFonts w:ascii="仿宋_GB2312" w:eastAsia="仿宋_GB2312" w:hAnsi="宋体" w:hint="eastAsia"/>
          <w:bCs/>
          <w:sz w:val="32"/>
          <w:szCs w:val="32"/>
        </w:rPr>
        <w:t>，不得违规重复使用与</w:t>
      </w:r>
      <w:r w:rsidRPr="00890F82">
        <w:rPr>
          <w:rFonts w:ascii="仿宋_GB2312" w:eastAsia="仿宋_GB2312" w:hAnsi="宋体" w:hint="eastAsia"/>
          <w:sz w:val="32"/>
          <w:szCs w:val="32"/>
        </w:rPr>
        <w:t>颅颌面畸形颅面外科矫治技</w:t>
      </w:r>
      <w:r>
        <w:rPr>
          <w:rFonts w:ascii="仿宋_GB2312" w:eastAsia="仿宋_GB2312" w:hAnsi="宋体" w:hint="eastAsia"/>
          <w:sz w:val="32"/>
          <w:szCs w:val="32"/>
        </w:rPr>
        <w:t>术相关的一次性医用器材</w:t>
      </w:r>
      <w:r w:rsidRPr="00890F82">
        <w:rPr>
          <w:rFonts w:ascii="仿宋_GB2312" w:eastAsia="仿宋_GB2312" w:hAnsi="宋体" w:hint="eastAsia"/>
          <w:sz w:val="32"/>
          <w:szCs w:val="32"/>
        </w:rPr>
        <w:t>。</w:t>
      </w:r>
    </w:p>
    <w:p w:rsidR="00B61E9B" w:rsidRPr="00890F82" w:rsidRDefault="00B61E9B" w:rsidP="00B61E9B">
      <w:pPr>
        <w:adjustRightInd w:val="0"/>
        <w:snapToGrid w:val="0"/>
        <w:spacing w:line="360" w:lineRule="auto"/>
        <w:ind w:firstLineChars="200" w:firstLine="640"/>
        <w:rPr>
          <w:rFonts w:ascii="仿宋_GB2312" w:eastAsia="仿宋_GB2312" w:hAnsi="宋体"/>
          <w:sz w:val="32"/>
          <w:szCs w:val="32"/>
        </w:rPr>
      </w:pPr>
      <w:r w:rsidRPr="00890F82">
        <w:rPr>
          <w:rFonts w:ascii="仿宋_GB2312" w:eastAsia="仿宋_GB2312" w:hAnsi="宋体" w:hint="eastAsia"/>
          <w:sz w:val="32"/>
          <w:szCs w:val="32"/>
        </w:rPr>
        <w:t>2.建立颅颌面畸形颅面外科矫治技</w:t>
      </w:r>
      <w:r>
        <w:rPr>
          <w:rFonts w:ascii="仿宋_GB2312" w:eastAsia="仿宋_GB2312" w:hAnsi="宋体" w:hint="eastAsia"/>
          <w:sz w:val="32"/>
          <w:szCs w:val="32"/>
        </w:rPr>
        <w:t>术相关器材</w:t>
      </w:r>
      <w:r w:rsidRPr="00890F82">
        <w:rPr>
          <w:rFonts w:ascii="仿宋_GB2312" w:eastAsia="仿宋_GB2312" w:hAnsi="宋体" w:hint="eastAsia"/>
          <w:sz w:val="32"/>
          <w:szCs w:val="32"/>
        </w:rPr>
        <w:t>登记制度，保证</w:t>
      </w:r>
      <w:r>
        <w:rPr>
          <w:rFonts w:ascii="仿宋_GB2312" w:eastAsia="仿宋_GB2312" w:hAnsi="宋体" w:hint="eastAsia"/>
          <w:sz w:val="32"/>
          <w:szCs w:val="32"/>
        </w:rPr>
        <w:t>器材</w:t>
      </w:r>
      <w:r w:rsidRPr="00890F82">
        <w:rPr>
          <w:rFonts w:ascii="仿宋_GB2312" w:eastAsia="仿宋_GB2312" w:hAnsi="宋体" w:hint="eastAsia"/>
          <w:sz w:val="32"/>
          <w:szCs w:val="32"/>
        </w:rPr>
        <w:t>来源可追溯。在</w:t>
      </w:r>
      <w:r>
        <w:rPr>
          <w:rFonts w:ascii="仿宋_GB2312" w:eastAsia="仿宋_GB2312" w:hAnsi="宋体" w:hint="eastAsia"/>
          <w:sz w:val="32"/>
          <w:szCs w:val="32"/>
        </w:rPr>
        <w:t>应用</w:t>
      </w:r>
      <w:r w:rsidRPr="00890F82">
        <w:rPr>
          <w:rFonts w:ascii="仿宋_GB2312" w:eastAsia="仿宋_GB2312" w:hAnsi="宋体" w:hint="eastAsia"/>
          <w:sz w:val="32"/>
          <w:szCs w:val="32"/>
        </w:rPr>
        <w:t>颅颌面畸形颅面外科矫治技术患者住院病历</w:t>
      </w:r>
      <w:r w:rsidRPr="000F5814">
        <w:rPr>
          <w:rFonts w:ascii="仿宋_GB2312" w:eastAsia="仿宋_GB2312" w:hAnsi="宋体" w:hint="eastAsia"/>
          <w:sz w:val="32"/>
          <w:szCs w:val="32"/>
        </w:rPr>
        <w:t>的手术记录部分留存</w:t>
      </w:r>
      <w:r w:rsidRPr="00890F82">
        <w:rPr>
          <w:rFonts w:ascii="仿宋_GB2312" w:eastAsia="仿宋_GB2312" w:hAnsi="宋体" w:hint="eastAsia"/>
          <w:sz w:val="32"/>
          <w:szCs w:val="32"/>
        </w:rPr>
        <w:t>颅颌面畸形颅面外科矫治技</w:t>
      </w:r>
      <w:r>
        <w:rPr>
          <w:rFonts w:ascii="仿宋_GB2312" w:eastAsia="仿宋_GB2312" w:hAnsi="宋体" w:hint="eastAsia"/>
          <w:sz w:val="32"/>
          <w:szCs w:val="32"/>
        </w:rPr>
        <w:t>术相关器材</w:t>
      </w:r>
      <w:r w:rsidRPr="00890F82">
        <w:rPr>
          <w:rFonts w:ascii="仿宋_GB2312" w:eastAsia="仿宋_GB2312" w:hAnsi="宋体" w:hint="eastAsia"/>
          <w:sz w:val="32"/>
          <w:szCs w:val="32"/>
        </w:rPr>
        <w:t>条形码或者其他合格证明文件。</w:t>
      </w:r>
    </w:p>
    <w:p w:rsidR="00B61E9B" w:rsidRPr="00890F82" w:rsidRDefault="00B61E9B" w:rsidP="00B61E9B">
      <w:pPr>
        <w:adjustRightInd w:val="0"/>
        <w:snapToGrid w:val="0"/>
        <w:spacing w:line="360" w:lineRule="auto"/>
        <w:ind w:firstLineChars="200" w:firstLine="640"/>
        <w:rPr>
          <w:rFonts w:ascii="黑体" w:eastAsia="黑体" w:hAnsi="黑体"/>
          <w:sz w:val="32"/>
          <w:szCs w:val="32"/>
        </w:rPr>
      </w:pPr>
      <w:r w:rsidRPr="00890F82">
        <w:rPr>
          <w:rFonts w:ascii="黑体" w:eastAsia="黑体" w:hAnsi="黑体" w:hint="eastAsia"/>
          <w:sz w:val="32"/>
          <w:szCs w:val="32"/>
        </w:rPr>
        <w:t>四、培训</w:t>
      </w:r>
      <w:r>
        <w:rPr>
          <w:rFonts w:ascii="黑体" w:eastAsia="黑体" w:hAnsi="黑体" w:hint="eastAsia"/>
          <w:sz w:val="32"/>
          <w:szCs w:val="32"/>
        </w:rPr>
        <w:t>管理</w:t>
      </w:r>
      <w:r w:rsidRPr="00890F82">
        <w:rPr>
          <w:rFonts w:ascii="黑体" w:eastAsia="黑体" w:hAnsi="黑体" w:hint="eastAsia"/>
          <w:sz w:val="32"/>
          <w:szCs w:val="32"/>
        </w:rPr>
        <w:t>要求</w:t>
      </w:r>
    </w:p>
    <w:p w:rsidR="00B61E9B" w:rsidRDefault="00B61E9B" w:rsidP="00B61E9B">
      <w:pPr>
        <w:adjustRightInd w:val="0"/>
        <w:snapToGrid w:val="0"/>
        <w:spacing w:line="360" w:lineRule="auto"/>
        <w:ind w:firstLineChars="200" w:firstLine="640"/>
        <w:rPr>
          <w:rFonts w:ascii="仿宋_GB2312" w:eastAsia="仿宋_GB2312"/>
          <w:sz w:val="32"/>
          <w:szCs w:val="32"/>
        </w:rPr>
      </w:pPr>
      <w:r w:rsidRPr="00EC3ABF">
        <w:rPr>
          <w:rFonts w:ascii="仿宋_GB2312" w:eastAsia="仿宋_GB2312" w:hint="eastAsia"/>
          <w:sz w:val="32"/>
          <w:szCs w:val="32"/>
        </w:rPr>
        <w:t>（一）</w:t>
      </w:r>
      <w:r>
        <w:rPr>
          <w:rFonts w:ascii="仿宋_GB2312" w:eastAsia="仿宋_GB2312" w:hint="eastAsia"/>
          <w:sz w:val="32"/>
          <w:szCs w:val="32"/>
        </w:rPr>
        <w:t>拟开展</w:t>
      </w:r>
      <w:r w:rsidRPr="00890F82">
        <w:rPr>
          <w:rFonts w:ascii="仿宋_GB2312" w:eastAsia="仿宋_GB2312" w:hAnsi="宋体" w:hint="eastAsia"/>
          <w:sz w:val="32"/>
          <w:szCs w:val="32"/>
        </w:rPr>
        <w:t>颅颌面畸形颅面外科矫治技</w:t>
      </w:r>
      <w:r>
        <w:rPr>
          <w:rFonts w:ascii="仿宋_GB2312" w:eastAsia="仿宋_GB2312" w:hAnsi="宋体" w:hint="eastAsia"/>
          <w:sz w:val="32"/>
          <w:szCs w:val="32"/>
        </w:rPr>
        <w:t>术的医师培训要求。</w:t>
      </w:r>
    </w:p>
    <w:p w:rsidR="00B61E9B" w:rsidRPr="00F24E1C" w:rsidRDefault="00B61E9B" w:rsidP="00B61E9B">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1.</w:t>
      </w:r>
      <w:r>
        <w:rPr>
          <w:rFonts w:ascii="仿宋_GB2312" w:eastAsia="仿宋_GB2312" w:hAnsi="仿宋_GB2312" w:cs="仿宋_GB2312" w:hint="eastAsia"/>
          <w:sz w:val="32"/>
          <w:szCs w:val="32"/>
        </w:rPr>
        <w:t>应当具有《医师执业证书》，</w:t>
      </w:r>
      <w:r w:rsidR="00416D0E">
        <w:rPr>
          <w:rFonts w:ascii="仿宋_GB2312" w:eastAsia="仿宋_GB2312" w:hAnsi="仿宋_GB2312" w:cs="仿宋_GB2312" w:hint="eastAsia"/>
          <w:sz w:val="32"/>
          <w:szCs w:val="32"/>
        </w:rPr>
        <w:t>从事与</w:t>
      </w:r>
      <w:r w:rsidR="00416D0E" w:rsidRPr="00890F82">
        <w:rPr>
          <w:rFonts w:ascii="仿宋_GB2312" w:eastAsia="仿宋_GB2312" w:hAnsi="宋体" w:hint="eastAsia"/>
          <w:sz w:val="32"/>
          <w:szCs w:val="32"/>
        </w:rPr>
        <w:t>颅颌面畸形颅面外科矫治技</w:t>
      </w:r>
      <w:r w:rsidR="00416D0E">
        <w:rPr>
          <w:rFonts w:ascii="仿宋_GB2312" w:eastAsia="仿宋_GB2312" w:hAnsi="宋体" w:hint="eastAsia"/>
          <w:sz w:val="32"/>
          <w:szCs w:val="32"/>
        </w:rPr>
        <w:t>术</w:t>
      </w:r>
      <w:r w:rsidR="00416D0E">
        <w:rPr>
          <w:rFonts w:ascii="仿宋_GB2312" w:eastAsia="仿宋_GB2312" w:hAnsi="仿宋_GB2312" w:cs="仿宋_GB2312" w:hint="eastAsia"/>
          <w:sz w:val="32"/>
          <w:szCs w:val="32"/>
        </w:rPr>
        <w:t>相关专业，</w:t>
      </w:r>
      <w:r>
        <w:rPr>
          <w:rFonts w:ascii="仿宋_GB2312" w:eastAsia="仿宋_GB2312" w:hAnsi="仿宋_GB2312" w:cs="仿宋_GB2312" w:hint="eastAsia"/>
          <w:sz w:val="32"/>
          <w:szCs w:val="32"/>
        </w:rPr>
        <w:t>主治医师及以上</w:t>
      </w:r>
      <w:r>
        <w:rPr>
          <w:rFonts w:ascii="仿宋_GB2312" w:eastAsia="仿宋_GB2312" w:hint="eastAsia"/>
          <w:sz w:val="32"/>
          <w:szCs w:val="32"/>
        </w:rPr>
        <w:t>专业技术职务</w:t>
      </w:r>
      <w:r>
        <w:rPr>
          <w:rFonts w:ascii="仿宋_GB2312" w:eastAsia="仿宋_GB2312" w:hAnsi="仿宋_GB2312" w:cs="仿宋_GB2312" w:hint="eastAsia"/>
          <w:sz w:val="32"/>
          <w:szCs w:val="32"/>
        </w:rPr>
        <w:t>。</w:t>
      </w:r>
    </w:p>
    <w:p w:rsidR="00B61E9B" w:rsidRPr="00F24E1C" w:rsidRDefault="00B61E9B" w:rsidP="00B61E9B">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2</w:t>
      </w:r>
      <w:r w:rsidRPr="00F24E1C">
        <w:rPr>
          <w:rFonts w:ascii="仿宋_GB2312" w:eastAsia="仿宋_GB2312"/>
          <w:sz w:val="32"/>
          <w:szCs w:val="32"/>
        </w:rPr>
        <w:t>.</w:t>
      </w:r>
      <w:r>
        <w:rPr>
          <w:rFonts w:ascii="仿宋_GB2312" w:eastAsia="仿宋_GB2312" w:hAnsi="宋体" w:hint="eastAsia"/>
          <w:sz w:val="32"/>
          <w:szCs w:val="32"/>
        </w:rPr>
        <w:t>应当接受</w:t>
      </w:r>
      <w:r>
        <w:rPr>
          <w:rFonts w:ascii="仿宋_GB2312" w:eastAsia="仿宋_GB2312" w:hAnsi="宋体" w:hint="eastAsia"/>
          <w:color w:val="000000"/>
          <w:sz w:val="32"/>
          <w:szCs w:val="32"/>
        </w:rPr>
        <w:t>至少6个月的系统培训。</w:t>
      </w:r>
      <w:r w:rsidRPr="00F24E1C">
        <w:rPr>
          <w:rFonts w:ascii="仿宋_GB2312" w:eastAsia="仿宋_GB2312"/>
          <w:sz w:val="32"/>
          <w:szCs w:val="32"/>
        </w:rPr>
        <w:t>在</w:t>
      </w:r>
      <w:r>
        <w:rPr>
          <w:rFonts w:ascii="仿宋_GB2312" w:eastAsia="仿宋_GB2312" w:hint="eastAsia"/>
          <w:sz w:val="32"/>
          <w:szCs w:val="32"/>
        </w:rPr>
        <w:t>指导医师</w:t>
      </w:r>
      <w:r w:rsidRPr="00F24E1C">
        <w:rPr>
          <w:rFonts w:ascii="仿宋_GB2312" w:eastAsia="仿宋_GB2312"/>
          <w:sz w:val="32"/>
          <w:szCs w:val="32"/>
        </w:rPr>
        <w:t>指导下，</w:t>
      </w:r>
      <w:r>
        <w:rPr>
          <w:rFonts w:ascii="仿宋_GB2312" w:eastAsia="仿宋_GB2312" w:hint="eastAsia"/>
          <w:sz w:val="32"/>
          <w:szCs w:val="32"/>
        </w:rPr>
        <w:t>至少</w:t>
      </w:r>
      <w:r w:rsidRPr="00F24E1C">
        <w:rPr>
          <w:rFonts w:ascii="仿宋_GB2312" w:eastAsia="仿宋_GB2312"/>
          <w:sz w:val="32"/>
          <w:szCs w:val="32"/>
        </w:rPr>
        <w:t>参与</w:t>
      </w:r>
      <w:r>
        <w:rPr>
          <w:rFonts w:ascii="仿宋_GB2312" w:eastAsia="仿宋_GB2312" w:hint="eastAsia"/>
          <w:sz w:val="32"/>
          <w:szCs w:val="32"/>
        </w:rPr>
        <w:t>60</w:t>
      </w:r>
      <w:r w:rsidRPr="00F24E1C">
        <w:rPr>
          <w:rFonts w:ascii="仿宋_GB2312" w:eastAsia="仿宋_GB2312"/>
          <w:sz w:val="32"/>
          <w:szCs w:val="32"/>
        </w:rPr>
        <w:t>例</w:t>
      </w:r>
      <w:r w:rsidRPr="00D27289">
        <w:rPr>
          <w:rFonts w:ascii="仿宋_GB2312" w:eastAsia="仿宋_GB2312" w:hAnsi="宋体" w:hint="eastAsia"/>
          <w:sz w:val="32"/>
          <w:szCs w:val="32"/>
        </w:rPr>
        <w:t>颅颌面畸形</w:t>
      </w:r>
      <w:r>
        <w:rPr>
          <w:rFonts w:ascii="仿宋_GB2312" w:eastAsia="仿宋_GB2312" w:hAnsi="宋体" w:hint="eastAsia"/>
          <w:sz w:val="32"/>
          <w:szCs w:val="32"/>
        </w:rPr>
        <w:t>颅面</w:t>
      </w:r>
      <w:r w:rsidRPr="00D27289">
        <w:rPr>
          <w:rFonts w:ascii="仿宋_GB2312" w:eastAsia="仿宋_GB2312" w:hAnsi="宋体" w:hint="eastAsia"/>
          <w:sz w:val="32"/>
          <w:szCs w:val="32"/>
        </w:rPr>
        <w:t>外科矫治</w:t>
      </w:r>
      <w:r w:rsidRPr="00B25738">
        <w:rPr>
          <w:rFonts w:ascii="仿宋_GB2312" w:eastAsia="仿宋_GB2312" w:hint="eastAsia"/>
          <w:sz w:val="32"/>
          <w:szCs w:val="32"/>
        </w:rPr>
        <w:t>技术</w:t>
      </w:r>
      <w:r>
        <w:rPr>
          <w:rFonts w:ascii="仿宋_GB2312" w:eastAsia="仿宋_GB2312" w:hint="eastAsia"/>
          <w:sz w:val="32"/>
          <w:szCs w:val="32"/>
        </w:rPr>
        <w:t>操作，</w:t>
      </w:r>
      <w:r w:rsidR="00E504FD">
        <w:rPr>
          <w:rFonts w:ascii="仿宋_GB2312" w:eastAsia="仿宋_GB2312" w:hint="eastAsia"/>
          <w:sz w:val="32"/>
          <w:szCs w:val="32"/>
        </w:rPr>
        <w:t>并</w:t>
      </w:r>
      <w:r>
        <w:rPr>
          <w:rFonts w:ascii="仿宋_GB2312" w:eastAsia="仿宋_GB2312" w:hint="eastAsia"/>
          <w:sz w:val="32"/>
          <w:szCs w:val="32"/>
        </w:rPr>
        <w:t>参与</w:t>
      </w:r>
      <w:r w:rsidR="00E504FD">
        <w:rPr>
          <w:rFonts w:ascii="仿宋_GB2312" w:eastAsia="仿宋_GB2312" w:hint="eastAsia"/>
          <w:sz w:val="32"/>
          <w:szCs w:val="32"/>
        </w:rPr>
        <w:lastRenderedPageBreak/>
        <w:t>20例以上</w:t>
      </w:r>
      <w:r w:rsidRPr="00D27289">
        <w:rPr>
          <w:rFonts w:ascii="仿宋_GB2312" w:eastAsia="仿宋_GB2312" w:hAnsi="宋体" w:hint="eastAsia"/>
          <w:sz w:val="32"/>
          <w:szCs w:val="32"/>
        </w:rPr>
        <w:t>颅颌面畸形</w:t>
      </w:r>
      <w:r>
        <w:rPr>
          <w:rFonts w:ascii="仿宋_GB2312" w:eastAsia="仿宋_GB2312" w:hAnsi="宋体" w:hint="eastAsia"/>
          <w:sz w:val="32"/>
          <w:szCs w:val="32"/>
        </w:rPr>
        <w:t>颅面</w:t>
      </w:r>
      <w:r w:rsidRPr="00D27289">
        <w:rPr>
          <w:rFonts w:ascii="仿宋_GB2312" w:eastAsia="仿宋_GB2312" w:hAnsi="宋体" w:hint="eastAsia"/>
          <w:sz w:val="32"/>
          <w:szCs w:val="32"/>
        </w:rPr>
        <w:t>外科矫治</w:t>
      </w:r>
      <w:r>
        <w:rPr>
          <w:rFonts w:ascii="仿宋_GB2312" w:eastAsia="仿宋_GB2312" w:hAnsi="宋体" w:hint="eastAsia"/>
          <w:sz w:val="32"/>
          <w:szCs w:val="32"/>
        </w:rPr>
        <w:t>技术</w:t>
      </w:r>
      <w:r w:rsidRPr="00274C63">
        <w:rPr>
          <w:rFonts w:ascii="仿宋_GB2312" w:eastAsia="仿宋_GB2312" w:hint="eastAsia"/>
          <w:color w:val="000000"/>
          <w:sz w:val="32"/>
          <w:szCs w:val="32"/>
        </w:rPr>
        <w:t>患者的全过程管理,包括术前诊断、</w:t>
      </w:r>
      <w:r w:rsidRPr="00D27289">
        <w:rPr>
          <w:rFonts w:ascii="仿宋_GB2312" w:eastAsia="仿宋_GB2312" w:hAnsi="宋体" w:hint="eastAsia"/>
          <w:kern w:val="0"/>
          <w:sz w:val="32"/>
          <w:szCs w:val="32"/>
        </w:rPr>
        <w:t>手术适应证的评估、手术方式的评估、可能发生的风险及应对措施、手术过程</w:t>
      </w:r>
      <w:r w:rsidRPr="00274C63">
        <w:rPr>
          <w:rFonts w:ascii="仿宋_GB2312" w:eastAsia="仿宋_GB2312" w:hint="eastAsia"/>
          <w:color w:val="000000"/>
          <w:sz w:val="32"/>
          <w:szCs w:val="32"/>
        </w:rPr>
        <w:t>、围</w:t>
      </w:r>
      <w:r>
        <w:rPr>
          <w:rFonts w:ascii="仿宋_GB2312" w:eastAsia="仿宋_GB2312" w:hint="eastAsia"/>
          <w:color w:val="000000"/>
          <w:sz w:val="32"/>
          <w:szCs w:val="32"/>
        </w:rPr>
        <w:t>手</w:t>
      </w:r>
      <w:r w:rsidRPr="00274C63">
        <w:rPr>
          <w:rFonts w:ascii="仿宋_GB2312" w:eastAsia="仿宋_GB2312" w:hint="eastAsia"/>
          <w:color w:val="000000"/>
          <w:sz w:val="32"/>
          <w:szCs w:val="32"/>
        </w:rPr>
        <w:t>术期管理、</w:t>
      </w:r>
      <w:r>
        <w:rPr>
          <w:rFonts w:ascii="仿宋_GB2312" w:eastAsia="仿宋_GB2312" w:hint="eastAsia"/>
          <w:color w:val="000000"/>
          <w:sz w:val="32"/>
          <w:szCs w:val="32"/>
        </w:rPr>
        <w:t>术后并发症处理</w:t>
      </w:r>
      <w:r w:rsidRPr="00274C63">
        <w:rPr>
          <w:rFonts w:ascii="仿宋_GB2312" w:eastAsia="仿宋_GB2312" w:hint="eastAsia"/>
          <w:color w:val="000000"/>
          <w:sz w:val="32"/>
          <w:szCs w:val="32"/>
        </w:rPr>
        <w:t>和随访等。</w:t>
      </w:r>
    </w:p>
    <w:p w:rsidR="00B61E9B" w:rsidRDefault="00E504FD" w:rsidP="00B61E9B">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3</w:t>
      </w:r>
      <w:r w:rsidR="00B61E9B" w:rsidRPr="00F24E1C">
        <w:rPr>
          <w:rFonts w:ascii="仿宋_GB2312" w:eastAsia="仿宋_GB2312"/>
          <w:sz w:val="32"/>
          <w:szCs w:val="32"/>
        </w:rPr>
        <w:t>.在境外接受</w:t>
      </w:r>
      <w:r w:rsidR="00B61E9B" w:rsidRPr="00D27289">
        <w:rPr>
          <w:rFonts w:ascii="仿宋_GB2312" w:eastAsia="仿宋_GB2312" w:hAnsi="宋体" w:hint="eastAsia"/>
          <w:sz w:val="32"/>
          <w:szCs w:val="32"/>
        </w:rPr>
        <w:t>颅颌面畸形</w:t>
      </w:r>
      <w:r w:rsidR="00B61E9B">
        <w:rPr>
          <w:rFonts w:ascii="仿宋_GB2312" w:eastAsia="仿宋_GB2312" w:hAnsi="宋体" w:hint="eastAsia"/>
          <w:sz w:val="32"/>
          <w:szCs w:val="32"/>
        </w:rPr>
        <w:t>颅面</w:t>
      </w:r>
      <w:r w:rsidR="00B61E9B" w:rsidRPr="00D27289">
        <w:rPr>
          <w:rFonts w:ascii="仿宋_GB2312" w:eastAsia="仿宋_GB2312" w:hAnsi="宋体" w:hint="eastAsia"/>
          <w:sz w:val="32"/>
          <w:szCs w:val="32"/>
        </w:rPr>
        <w:t>外科矫治</w:t>
      </w:r>
      <w:r w:rsidR="00B61E9B" w:rsidRPr="00B25738">
        <w:rPr>
          <w:rFonts w:ascii="仿宋_GB2312" w:eastAsia="仿宋_GB2312" w:hint="eastAsia"/>
          <w:sz w:val="32"/>
          <w:szCs w:val="32"/>
        </w:rPr>
        <w:t>技术</w:t>
      </w:r>
      <w:r w:rsidR="00B61E9B" w:rsidRPr="00F24E1C">
        <w:rPr>
          <w:rFonts w:ascii="仿宋_GB2312" w:eastAsia="仿宋_GB2312"/>
          <w:sz w:val="32"/>
          <w:szCs w:val="32"/>
        </w:rPr>
        <w:t>培训6个月以上，有境外培训机构的培训证明，并经</w:t>
      </w:r>
      <w:r w:rsidR="00B61E9B">
        <w:rPr>
          <w:rFonts w:ascii="仿宋_GB2312" w:eastAsia="仿宋_GB2312" w:hint="eastAsia"/>
          <w:sz w:val="32"/>
          <w:szCs w:val="32"/>
        </w:rPr>
        <w:t>省级卫生计生行政部门</w:t>
      </w:r>
      <w:r w:rsidR="00346B71">
        <w:rPr>
          <w:rFonts w:ascii="仿宋_GB2312" w:eastAsia="仿宋_GB2312" w:hint="eastAsia"/>
          <w:sz w:val="32"/>
          <w:szCs w:val="32"/>
        </w:rPr>
        <w:t>指</w:t>
      </w:r>
      <w:r w:rsidR="00B61E9B">
        <w:rPr>
          <w:rFonts w:ascii="仿宋_GB2312" w:eastAsia="仿宋_GB2312" w:hint="eastAsia"/>
          <w:sz w:val="32"/>
          <w:szCs w:val="32"/>
        </w:rPr>
        <w:t>定</w:t>
      </w:r>
      <w:r w:rsidR="00B61E9B" w:rsidRPr="00F24E1C">
        <w:rPr>
          <w:rFonts w:ascii="仿宋_GB2312" w:eastAsia="仿宋_GB2312"/>
          <w:sz w:val="32"/>
          <w:szCs w:val="32"/>
        </w:rPr>
        <w:t>的培训基地考核合格后，可以</w:t>
      </w:r>
      <w:r w:rsidR="00346B71">
        <w:rPr>
          <w:rFonts w:ascii="仿宋_GB2312" w:eastAsia="仿宋_GB2312" w:hint="eastAsia"/>
          <w:sz w:val="32"/>
          <w:szCs w:val="32"/>
        </w:rPr>
        <w:t>视</w:t>
      </w:r>
      <w:r w:rsidR="00B61E9B" w:rsidRPr="00F24E1C">
        <w:rPr>
          <w:rFonts w:ascii="仿宋_GB2312" w:eastAsia="仿宋_GB2312"/>
          <w:sz w:val="32"/>
          <w:szCs w:val="32"/>
        </w:rPr>
        <w:t>为达到规定的培训要求。</w:t>
      </w:r>
    </w:p>
    <w:p w:rsidR="00B61E9B" w:rsidRDefault="00E504FD" w:rsidP="00B61E9B">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4</w:t>
      </w:r>
      <w:r w:rsidR="00B61E9B">
        <w:rPr>
          <w:rFonts w:ascii="仿宋_GB2312" w:eastAsia="仿宋_GB2312" w:hint="eastAsia"/>
          <w:sz w:val="32"/>
          <w:szCs w:val="32"/>
        </w:rPr>
        <w:t>.</w:t>
      </w:r>
      <w:r w:rsidR="00B61E9B">
        <w:rPr>
          <w:rFonts w:ascii="仿宋_GB2312" w:eastAsia="仿宋_GB2312" w:hAnsi="楷体_GB2312" w:cs="楷体_GB2312" w:hint="eastAsia"/>
          <w:bCs/>
          <w:sz w:val="32"/>
          <w:szCs w:val="32"/>
        </w:rPr>
        <w:t>本规定印发之日前，从事临床工作满15年，具有</w:t>
      </w:r>
      <w:r w:rsidR="00E03A9D">
        <w:rPr>
          <w:rFonts w:ascii="仿宋_GB2312" w:eastAsia="仿宋_GB2312" w:hAnsi="楷体_GB2312" w:cs="楷体_GB2312" w:hint="eastAsia"/>
          <w:bCs/>
          <w:sz w:val="32"/>
          <w:szCs w:val="32"/>
        </w:rPr>
        <w:t>副</w:t>
      </w:r>
      <w:r w:rsidR="00B61E9B">
        <w:rPr>
          <w:rFonts w:ascii="仿宋_GB2312" w:eastAsia="仿宋_GB2312" w:hAnsi="楷体_GB2312" w:cs="楷体_GB2312" w:hint="eastAsia"/>
          <w:bCs/>
          <w:sz w:val="32"/>
          <w:szCs w:val="32"/>
        </w:rPr>
        <w:t>主任医师专业技术职务任职资格，近5年独立开展</w:t>
      </w:r>
      <w:r w:rsidR="00B61E9B" w:rsidRPr="00D27289">
        <w:rPr>
          <w:rFonts w:ascii="仿宋_GB2312" w:eastAsia="仿宋_GB2312" w:hAnsi="宋体" w:hint="eastAsia"/>
          <w:sz w:val="32"/>
          <w:szCs w:val="32"/>
        </w:rPr>
        <w:t>颅颌面畸形</w:t>
      </w:r>
      <w:r w:rsidR="00B61E9B">
        <w:rPr>
          <w:rFonts w:ascii="仿宋_GB2312" w:eastAsia="仿宋_GB2312" w:hAnsi="宋体" w:hint="eastAsia"/>
          <w:sz w:val="32"/>
          <w:szCs w:val="32"/>
        </w:rPr>
        <w:t>颅面</w:t>
      </w:r>
      <w:r w:rsidR="00B61E9B" w:rsidRPr="00D27289">
        <w:rPr>
          <w:rFonts w:ascii="仿宋_GB2312" w:eastAsia="仿宋_GB2312" w:hAnsi="宋体" w:hint="eastAsia"/>
          <w:sz w:val="32"/>
          <w:szCs w:val="32"/>
        </w:rPr>
        <w:t>外科矫治</w:t>
      </w:r>
      <w:r w:rsidR="00B61E9B" w:rsidRPr="00B25738">
        <w:rPr>
          <w:rFonts w:ascii="仿宋_GB2312" w:eastAsia="仿宋_GB2312" w:hint="eastAsia"/>
          <w:sz w:val="32"/>
          <w:szCs w:val="32"/>
        </w:rPr>
        <w:t>技术</w:t>
      </w:r>
      <w:r w:rsidR="00B61E9B">
        <w:rPr>
          <w:rFonts w:ascii="仿宋_GB2312" w:eastAsia="仿宋_GB2312" w:hint="eastAsia"/>
          <w:sz w:val="32"/>
          <w:szCs w:val="32"/>
        </w:rPr>
        <w:t>临床应用</w:t>
      </w:r>
      <w:r w:rsidR="00B61E9B">
        <w:rPr>
          <w:rFonts w:ascii="仿宋_GB2312" w:eastAsia="仿宋_GB2312" w:hAnsi="楷体_GB2312" w:cs="楷体_GB2312" w:hint="eastAsia"/>
          <w:bCs/>
          <w:sz w:val="32"/>
          <w:szCs w:val="32"/>
        </w:rPr>
        <w:t>不少于100例，未发生严重不良事件的，可免于培训。</w:t>
      </w:r>
    </w:p>
    <w:p w:rsidR="00B61E9B" w:rsidRPr="00EC3ABF" w:rsidRDefault="00B61E9B" w:rsidP="00B61E9B">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（二）</w:t>
      </w:r>
      <w:r w:rsidRPr="00EC3ABF">
        <w:rPr>
          <w:rFonts w:ascii="仿宋_GB2312" w:eastAsia="仿宋_GB2312" w:hint="eastAsia"/>
          <w:sz w:val="32"/>
          <w:szCs w:val="32"/>
        </w:rPr>
        <w:t>培训基地</w:t>
      </w:r>
      <w:r>
        <w:rPr>
          <w:rFonts w:ascii="仿宋_GB2312" w:eastAsia="仿宋_GB2312" w:hint="eastAsia"/>
          <w:sz w:val="32"/>
          <w:szCs w:val="32"/>
        </w:rPr>
        <w:t>要求</w:t>
      </w:r>
      <w:r w:rsidRPr="00EC3ABF">
        <w:rPr>
          <w:rFonts w:ascii="仿宋_GB2312" w:eastAsia="仿宋_GB2312" w:hint="eastAsia"/>
          <w:sz w:val="32"/>
          <w:szCs w:val="32"/>
        </w:rPr>
        <w:t>。</w:t>
      </w:r>
    </w:p>
    <w:p w:rsidR="00B61E9B" w:rsidRDefault="00B61E9B" w:rsidP="00B61E9B">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1.培训基地条件。</w:t>
      </w:r>
    </w:p>
    <w:p w:rsidR="00B61E9B" w:rsidRPr="00EC3ABF" w:rsidRDefault="00B61E9B" w:rsidP="00B61E9B">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省级卫生计生行政部门</w:t>
      </w:r>
      <w:r w:rsidR="00346B71">
        <w:rPr>
          <w:rFonts w:ascii="仿宋_GB2312" w:eastAsia="仿宋_GB2312" w:hint="eastAsia"/>
          <w:sz w:val="32"/>
          <w:szCs w:val="32"/>
        </w:rPr>
        <w:t>指</w:t>
      </w:r>
      <w:r>
        <w:rPr>
          <w:rFonts w:ascii="仿宋_GB2312" w:eastAsia="仿宋_GB2312" w:hint="eastAsia"/>
          <w:sz w:val="32"/>
          <w:szCs w:val="32"/>
        </w:rPr>
        <w:t>定</w:t>
      </w:r>
      <w:r w:rsidRPr="00D27289">
        <w:rPr>
          <w:rFonts w:ascii="仿宋_GB2312" w:eastAsia="仿宋_GB2312" w:hAnsi="宋体" w:hint="eastAsia"/>
          <w:sz w:val="32"/>
          <w:szCs w:val="32"/>
        </w:rPr>
        <w:t>颅颌面畸形颅面外科矫治</w:t>
      </w:r>
      <w:r w:rsidRPr="00EC3ABF">
        <w:rPr>
          <w:rFonts w:ascii="仿宋_GB2312" w:eastAsia="仿宋_GB2312" w:hint="eastAsia"/>
          <w:sz w:val="32"/>
          <w:szCs w:val="32"/>
        </w:rPr>
        <w:t>技术培训基地。培训基地应当具备以下条件</w:t>
      </w:r>
      <w:r w:rsidRPr="00EC3ABF">
        <w:rPr>
          <w:rFonts w:ascii="仿宋_GB2312" w:eastAsia="仿宋_GB2312"/>
          <w:sz w:val="32"/>
          <w:szCs w:val="32"/>
        </w:rPr>
        <w:t>:</w:t>
      </w:r>
    </w:p>
    <w:p w:rsidR="00B61E9B" w:rsidRPr="00890F82" w:rsidRDefault="00B61E9B" w:rsidP="00B61E9B">
      <w:pPr>
        <w:tabs>
          <w:tab w:val="left" w:pos="900"/>
        </w:tabs>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（1）</w:t>
      </w:r>
      <w:r w:rsidR="00892215">
        <w:rPr>
          <w:rFonts w:ascii="仿宋_GB2312" w:eastAsia="仿宋_GB2312" w:hAnsi="宋体" w:cs="宋体" w:hint="eastAsia"/>
          <w:kern w:val="0"/>
          <w:sz w:val="32"/>
          <w:szCs w:val="32"/>
        </w:rPr>
        <w:t>三级甲等医院</w:t>
      </w:r>
      <w:r>
        <w:rPr>
          <w:rFonts w:ascii="仿宋_GB2312" w:eastAsia="仿宋_GB2312" w:hAnsi="宋体" w:cs="宋体" w:hint="eastAsia"/>
          <w:kern w:val="0"/>
          <w:sz w:val="32"/>
          <w:szCs w:val="32"/>
        </w:rPr>
        <w:t>，</w:t>
      </w:r>
      <w:r w:rsidRPr="00890F82">
        <w:rPr>
          <w:rFonts w:ascii="仿宋_GB2312" w:eastAsia="仿宋_GB2312" w:hAnsi="宋体" w:hint="eastAsia"/>
          <w:sz w:val="32"/>
          <w:szCs w:val="32"/>
        </w:rPr>
        <w:t>符合</w:t>
      </w:r>
      <w:r>
        <w:rPr>
          <w:rFonts w:ascii="仿宋_GB2312" w:eastAsia="仿宋_GB2312" w:hAnsi="宋体" w:hint="eastAsia"/>
          <w:sz w:val="32"/>
          <w:szCs w:val="32"/>
        </w:rPr>
        <w:t>颅颌面畸形颅面外科矫治技术管理规范</w:t>
      </w:r>
      <w:r w:rsidRPr="00890F82">
        <w:rPr>
          <w:rFonts w:ascii="仿宋_GB2312" w:eastAsia="仿宋_GB2312" w:hAnsi="宋体" w:hint="eastAsia"/>
          <w:sz w:val="32"/>
          <w:szCs w:val="32"/>
        </w:rPr>
        <w:t>要求。</w:t>
      </w:r>
    </w:p>
    <w:p w:rsidR="00B61E9B" w:rsidRPr="00890F82" w:rsidRDefault="00B61E9B" w:rsidP="00B61E9B">
      <w:pPr>
        <w:tabs>
          <w:tab w:val="left" w:pos="900"/>
        </w:tabs>
        <w:adjustRightInd w:val="0"/>
        <w:snapToGrid w:val="0"/>
        <w:spacing w:line="360" w:lineRule="auto"/>
        <w:ind w:firstLineChars="200" w:firstLine="640"/>
        <w:rPr>
          <w:rFonts w:ascii="仿宋_GB2312" w:eastAsia="仿宋_GB2312" w:hAnsi="宋体"/>
          <w:kern w:val="0"/>
          <w:sz w:val="32"/>
          <w:szCs w:val="32"/>
        </w:rPr>
      </w:pPr>
      <w:r>
        <w:rPr>
          <w:rFonts w:ascii="仿宋_GB2312" w:eastAsia="仿宋_GB2312" w:hAnsi="宋体" w:hint="eastAsia"/>
          <w:sz w:val="32"/>
          <w:szCs w:val="32"/>
        </w:rPr>
        <w:t>（2）</w:t>
      </w:r>
      <w:r w:rsidR="00346B71">
        <w:rPr>
          <w:rFonts w:ascii="仿宋_GB2312" w:eastAsia="仿宋_GB2312" w:hAnsi="宋体" w:hint="eastAsia"/>
          <w:sz w:val="32"/>
          <w:szCs w:val="32"/>
        </w:rPr>
        <w:t>5年内</w:t>
      </w:r>
      <w:r w:rsidRPr="00890F82">
        <w:rPr>
          <w:rFonts w:ascii="仿宋_GB2312" w:eastAsia="仿宋_GB2312" w:hAnsi="宋体" w:hint="eastAsia"/>
          <w:kern w:val="0"/>
          <w:sz w:val="32"/>
          <w:szCs w:val="32"/>
        </w:rPr>
        <w:t>累计完成各类</w:t>
      </w:r>
      <w:r w:rsidRPr="00890F82">
        <w:rPr>
          <w:rFonts w:ascii="仿宋_GB2312" w:eastAsia="仿宋_GB2312" w:hAnsi="宋体" w:hint="eastAsia"/>
          <w:sz w:val="32"/>
          <w:szCs w:val="32"/>
        </w:rPr>
        <w:t>颅颌面畸形颅面外科矫治技术病例</w:t>
      </w:r>
      <w:r w:rsidRPr="00890F82">
        <w:rPr>
          <w:rFonts w:ascii="仿宋_GB2312" w:eastAsia="仿宋_GB2312" w:hAnsi="宋体" w:hint="eastAsia"/>
          <w:kern w:val="0"/>
          <w:sz w:val="32"/>
          <w:szCs w:val="32"/>
        </w:rPr>
        <w:t>1000例以上或每年完成</w:t>
      </w:r>
      <w:r w:rsidRPr="00890F82">
        <w:rPr>
          <w:rFonts w:ascii="仿宋_GB2312" w:eastAsia="仿宋_GB2312" w:hAnsi="宋体" w:hint="eastAsia"/>
          <w:sz w:val="32"/>
          <w:szCs w:val="32"/>
        </w:rPr>
        <w:t>颅颌面畸形颅面外科矫治技术病例</w:t>
      </w:r>
      <w:r w:rsidRPr="00890F82">
        <w:rPr>
          <w:rFonts w:ascii="仿宋_GB2312" w:eastAsia="仿宋_GB2312" w:hAnsi="宋体" w:hint="eastAsia"/>
          <w:kern w:val="0"/>
          <w:sz w:val="32"/>
          <w:szCs w:val="32"/>
        </w:rPr>
        <w:t>不少于200例。</w:t>
      </w:r>
    </w:p>
    <w:p w:rsidR="00B61E9B" w:rsidRPr="00890F82" w:rsidRDefault="00B61E9B" w:rsidP="00B61E9B">
      <w:pPr>
        <w:tabs>
          <w:tab w:val="left" w:pos="900"/>
        </w:tabs>
        <w:adjustRightInd w:val="0"/>
        <w:snapToGrid w:val="0"/>
        <w:spacing w:line="360" w:lineRule="auto"/>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（3）</w:t>
      </w:r>
      <w:r>
        <w:rPr>
          <w:rFonts w:ascii="仿宋_GB2312" w:eastAsia="仿宋_GB2312" w:hAnsi="宋体" w:cs="宋体" w:hint="eastAsia"/>
          <w:kern w:val="0"/>
          <w:sz w:val="32"/>
          <w:szCs w:val="32"/>
        </w:rPr>
        <w:t>有不少于5名具有</w:t>
      </w:r>
      <w:r w:rsidRPr="00D27289">
        <w:rPr>
          <w:rFonts w:ascii="仿宋_GB2312" w:eastAsia="仿宋_GB2312" w:hAnsi="宋体" w:hint="eastAsia"/>
          <w:sz w:val="32"/>
          <w:szCs w:val="32"/>
        </w:rPr>
        <w:t>颅颌面畸形颅面外科矫治</w:t>
      </w:r>
      <w:r>
        <w:rPr>
          <w:rFonts w:ascii="仿宋_GB2312" w:eastAsia="仿宋_GB2312" w:hAnsi="宋体" w:cs="宋体" w:hint="eastAsia"/>
          <w:kern w:val="0"/>
          <w:sz w:val="32"/>
          <w:szCs w:val="32"/>
        </w:rPr>
        <w:t>技术</w:t>
      </w:r>
      <w:r>
        <w:rPr>
          <w:rFonts w:ascii="仿宋_GB2312" w:eastAsia="仿宋_GB2312" w:hAnsi="宋体" w:cs="宋体" w:hint="eastAsia"/>
          <w:kern w:val="0"/>
          <w:sz w:val="32"/>
          <w:szCs w:val="32"/>
        </w:rPr>
        <w:lastRenderedPageBreak/>
        <w:t>临床应用能力的</w:t>
      </w:r>
      <w:r>
        <w:rPr>
          <w:rFonts w:ascii="仿宋_GB2312" w:eastAsia="仿宋_GB2312" w:hAnsi="仿宋_GB2312" w:cs="仿宋_GB2312" w:hint="eastAsia"/>
          <w:sz w:val="32"/>
          <w:szCs w:val="32"/>
        </w:rPr>
        <w:t>指导医师，指导医师应当取得副主任医师及以上专业技术职务</w:t>
      </w:r>
      <w:r>
        <w:rPr>
          <w:rFonts w:ascii="仿宋_GB2312" w:eastAsia="仿宋_GB2312" w:hint="eastAsia"/>
          <w:sz w:val="32"/>
          <w:szCs w:val="32"/>
        </w:rPr>
        <w:t>任职资格</w:t>
      </w:r>
      <w:r w:rsidR="00346B71">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其中</w:t>
      </w:r>
      <w:r>
        <w:rPr>
          <w:rFonts w:ascii="仿宋_GB2312" w:eastAsia="仿宋_GB2312" w:hAnsi="宋体" w:hint="eastAsia"/>
          <w:kern w:val="0"/>
          <w:sz w:val="32"/>
          <w:szCs w:val="32"/>
        </w:rPr>
        <w:t>不少于3名口腔颌面</w:t>
      </w:r>
      <w:r w:rsidRPr="00890F82">
        <w:rPr>
          <w:rFonts w:ascii="仿宋_GB2312" w:eastAsia="仿宋_GB2312" w:hAnsi="宋体" w:hint="eastAsia"/>
          <w:kern w:val="0"/>
          <w:sz w:val="32"/>
          <w:szCs w:val="32"/>
        </w:rPr>
        <w:t>外科医师</w:t>
      </w:r>
      <w:r>
        <w:rPr>
          <w:rFonts w:ascii="仿宋_GB2312" w:eastAsia="仿宋_GB2312" w:hAnsi="宋体" w:hint="eastAsia"/>
          <w:kern w:val="0"/>
          <w:sz w:val="32"/>
          <w:szCs w:val="32"/>
        </w:rPr>
        <w:t>（至少2名</w:t>
      </w:r>
      <w:r w:rsidRPr="00890F82">
        <w:rPr>
          <w:rFonts w:ascii="仿宋_GB2312" w:eastAsia="仿宋_GB2312" w:hAnsi="宋体" w:hint="eastAsia"/>
          <w:kern w:val="0"/>
          <w:sz w:val="32"/>
          <w:szCs w:val="32"/>
        </w:rPr>
        <w:t>具有主任医师专业技术</w:t>
      </w:r>
      <w:r>
        <w:rPr>
          <w:rFonts w:ascii="仿宋_GB2312" w:eastAsia="仿宋_GB2312" w:hAnsi="宋体" w:hint="eastAsia"/>
          <w:kern w:val="0"/>
          <w:sz w:val="32"/>
          <w:szCs w:val="32"/>
        </w:rPr>
        <w:t>职务</w:t>
      </w:r>
      <w:r w:rsidRPr="00890F82">
        <w:rPr>
          <w:rFonts w:ascii="仿宋_GB2312" w:eastAsia="仿宋_GB2312" w:hAnsi="宋体" w:hint="eastAsia"/>
          <w:kern w:val="0"/>
          <w:sz w:val="32"/>
          <w:szCs w:val="32"/>
        </w:rPr>
        <w:t>任职资格</w:t>
      </w:r>
      <w:r>
        <w:rPr>
          <w:rFonts w:ascii="仿宋_GB2312" w:eastAsia="仿宋_GB2312" w:hAnsi="宋体" w:hint="eastAsia"/>
          <w:kern w:val="0"/>
          <w:sz w:val="32"/>
          <w:szCs w:val="32"/>
        </w:rPr>
        <w:t>），不少于2名</w:t>
      </w:r>
      <w:r w:rsidRPr="00890F82">
        <w:rPr>
          <w:rFonts w:ascii="仿宋_GB2312" w:eastAsia="仿宋_GB2312" w:hAnsi="宋体" w:hint="eastAsia"/>
          <w:kern w:val="0"/>
          <w:sz w:val="32"/>
          <w:szCs w:val="32"/>
        </w:rPr>
        <w:t>正畸医师</w:t>
      </w:r>
      <w:r>
        <w:rPr>
          <w:rFonts w:ascii="仿宋_GB2312" w:eastAsia="仿宋_GB2312" w:hAnsi="宋体" w:hint="eastAsia"/>
          <w:kern w:val="0"/>
          <w:sz w:val="32"/>
          <w:szCs w:val="32"/>
        </w:rPr>
        <w:t>（至少1名</w:t>
      </w:r>
      <w:r w:rsidRPr="00890F82">
        <w:rPr>
          <w:rFonts w:ascii="仿宋_GB2312" w:eastAsia="仿宋_GB2312" w:hAnsi="宋体" w:hint="eastAsia"/>
          <w:kern w:val="0"/>
          <w:sz w:val="32"/>
          <w:szCs w:val="32"/>
        </w:rPr>
        <w:t>具有副主任医师专业技术</w:t>
      </w:r>
      <w:r>
        <w:rPr>
          <w:rFonts w:ascii="仿宋_GB2312" w:eastAsia="仿宋_GB2312" w:hAnsi="宋体" w:hint="eastAsia"/>
          <w:kern w:val="0"/>
          <w:sz w:val="32"/>
          <w:szCs w:val="32"/>
        </w:rPr>
        <w:t>职务</w:t>
      </w:r>
      <w:r w:rsidRPr="00890F82">
        <w:rPr>
          <w:rFonts w:ascii="仿宋_GB2312" w:eastAsia="仿宋_GB2312" w:hAnsi="宋体" w:hint="eastAsia"/>
          <w:kern w:val="0"/>
          <w:sz w:val="32"/>
          <w:szCs w:val="32"/>
        </w:rPr>
        <w:t>任职资格</w:t>
      </w:r>
      <w:r>
        <w:rPr>
          <w:rFonts w:ascii="仿宋_GB2312" w:eastAsia="仿宋_GB2312" w:hAnsi="宋体" w:hint="eastAsia"/>
          <w:kern w:val="0"/>
          <w:sz w:val="32"/>
          <w:szCs w:val="32"/>
        </w:rPr>
        <w:t>）</w:t>
      </w:r>
      <w:r w:rsidRPr="00890F82">
        <w:rPr>
          <w:rFonts w:ascii="仿宋_GB2312" w:eastAsia="仿宋_GB2312" w:hAnsi="宋体" w:hint="eastAsia"/>
          <w:kern w:val="0"/>
          <w:sz w:val="32"/>
          <w:szCs w:val="32"/>
        </w:rPr>
        <w:t>。</w:t>
      </w:r>
    </w:p>
    <w:p w:rsidR="00B61E9B" w:rsidRDefault="00B61E9B" w:rsidP="00B61E9B">
      <w:pPr>
        <w:tabs>
          <w:tab w:val="left" w:pos="900"/>
        </w:tabs>
        <w:adjustRightInd w:val="0"/>
        <w:snapToGrid w:val="0"/>
        <w:spacing w:line="360" w:lineRule="auto"/>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（4）</w:t>
      </w:r>
      <w:r w:rsidRPr="00890F82">
        <w:rPr>
          <w:rFonts w:ascii="仿宋_GB2312" w:eastAsia="仿宋_GB2312" w:hAnsi="宋体" w:hint="eastAsia"/>
          <w:kern w:val="0"/>
          <w:sz w:val="32"/>
          <w:szCs w:val="32"/>
        </w:rPr>
        <w:t>有与开展</w:t>
      </w:r>
      <w:r>
        <w:rPr>
          <w:rFonts w:ascii="仿宋_GB2312" w:eastAsia="仿宋_GB2312" w:hAnsi="宋体" w:hint="eastAsia"/>
          <w:kern w:val="0"/>
          <w:sz w:val="32"/>
          <w:szCs w:val="32"/>
        </w:rPr>
        <w:t>颅颌面畸形颅面外科矫治技术</w:t>
      </w:r>
      <w:r w:rsidRPr="00890F82">
        <w:rPr>
          <w:rFonts w:ascii="仿宋_GB2312" w:eastAsia="仿宋_GB2312" w:hAnsi="宋体" w:hint="eastAsia"/>
          <w:kern w:val="0"/>
          <w:sz w:val="32"/>
          <w:szCs w:val="32"/>
        </w:rPr>
        <w:t>培训工作相适应的技术、设备和设施等条件。</w:t>
      </w:r>
    </w:p>
    <w:p w:rsidR="00B61E9B" w:rsidRPr="00890F82" w:rsidRDefault="00B61E9B" w:rsidP="00346B71">
      <w:pPr>
        <w:adjustRightInd w:val="0"/>
        <w:snapToGrid w:val="0"/>
        <w:spacing w:line="360" w:lineRule="auto"/>
        <w:ind w:firstLineChars="200" w:firstLine="640"/>
        <w:rPr>
          <w:rFonts w:ascii="仿宋_GB2312" w:eastAsia="仿宋_GB2312" w:hAnsi="宋体"/>
          <w:kern w:val="0"/>
          <w:sz w:val="32"/>
          <w:szCs w:val="32"/>
        </w:rPr>
      </w:pPr>
      <w:r>
        <w:rPr>
          <w:rFonts w:ascii="仿宋_GB2312" w:eastAsia="仿宋_GB2312" w:hint="eastAsia"/>
          <w:sz w:val="32"/>
          <w:szCs w:val="32"/>
        </w:rPr>
        <w:t>（5）</w:t>
      </w:r>
      <w:r w:rsidRPr="00D27289">
        <w:rPr>
          <w:rFonts w:ascii="仿宋_GB2312" w:eastAsia="仿宋_GB2312" w:hAnsi="宋体" w:hint="eastAsia"/>
          <w:sz w:val="32"/>
          <w:szCs w:val="32"/>
        </w:rPr>
        <w:t>无颅颌面畸形</w:t>
      </w:r>
      <w:r>
        <w:rPr>
          <w:rFonts w:ascii="仿宋_GB2312" w:eastAsia="仿宋_GB2312" w:hAnsi="宋体" w:hint="eastAsia"/>
          <w:sz w:val="32"/>
          <w:szCs w:val="32"/>
        </w:rPr>
        <w:t>颅面</w:t>
      </w:r>
      <w:r w:rsidRPr="00D27289">
        <w:rPr>
          <w:rFonts w:ascii="仿宋_GB2312" w:eastAsia="仿宋_GB2312" w:hAnsi="宋体" w:hint="eastAsia"/>
          <w:sz w:val="32"/>
          <w:szCs w:val="32"/>
        </w:rPr>
        <w:t>外科矫治技术相关的严重医疗事故发生，</w:t>
      </w:r>
      <w:r>
        <w:rPr>
          <w:rFonts w:ascii="仿宋_GB2312" w:eastAsia="仿宋_GB2312" w:hAnsi="宋体" w:hint="eastAsia"/>
          <w:sz w:val="32"/>
          <w:szCs w:val="32"/>
        </w:rPr>
        <w:t>围手术期</w:t>
      </w:r>
      <w:r w:rsidRPr="00D27289">
        <w:rPr>
          <w:rFonts w:ascii="仿宋_GB2312" w:eastAsia="仿宋_GB2312" w:hAnsi="宋体" w:hint="eastAsia"/>
          <w:sz w:val="32"/>
          <w:szCs w:val="32"/>
        </w:rPr>
        <w:t>死亡率低于0.1%。</w:t>
      </w:r>
    </w:p>
    <w:p w:rsidR="00B61E9B" w:rsidRDefault="00B61E9B" w:rsidP="00825525">
      <w:pPr>
        <w:tabs>
          <w:tab w:val="left" w:pos="900"/>
        </w:tabs>
        <w:adjustRightInd w:val="0"/>
        <w:snapToGrid w:val="0"/>
        <w:spacing w:line="56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2.</w:t>
      </w:r>
      <w:r w:rsidRPr="00890F82">
        <w:rPr>
          <w:rFonts w:ascii="仿宋_GB2312" w:eastAsia="仿宋_GB2312" w:hAnsi="宋体" w:hint="eastAsia"/>
          <w:kern w:val="0"/>
          <w:sz w:val="32"/>
          <w:szCs w:val="32"/>
        </w:rPr>
        <w:t>培训</w:t>
      </w:r>
      <w:r>
        <w:rPr>
          <w:rFonts w:ascii="仿宋_GB2312" w:eastAsia="仿宋_GB2312" w:hAnsi="宋体" w:hint="eastAsia"/>
          <w:kern w:val="0"/>
          <w:sz w:val="32"/>
          <w:szCs w:val="32"/>
        </w:rPr>
        <w:t>工作基本</w:t>
      </w:r>
      <w:r w:rsidRPr="00890F82">
        <w:rPr>
          <w:rFonts w:ascii="仿宋_GB2312" w:eastAsia="仿宋_GB2312" w:hAnsi="宋体" w:hint="eastAsia"/>
          <w:kern w:val="0"/>
          <w:sz w:val="32"/>
          <w:szCs w:val="32"/>
        </w:rPr>
        <w:t>要求。</w:t>
      </w:r>
    </w:p>
    <w:p w:rsidR="00B61E9B" w:rsidRDefault="00B61E9B" w:rsidP="00825525">
      <w:pPr>
        <w:adjustRightInd w:val="0"/>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Ansi="宋体" w:cs="宋体" w:hint="eastAsia"/>
          <w:kern w:val="0"/>
          <w:sz w:val="32"/>
          <w:szCs w:val="32"/>
        </w:rPr>
        <w:t>培训教材和培训大纲满足培训要求，课程设置包括理论学习、临床实践。</w:t>
      </w:r>
    </w:p>
    <w:p w:rsidR="00B61E9B" w:rsidRPr="00F24E1C" w:rsidRDefault="00B61E9B" w:rsidP="00825525">
      <w:pPr>
        <w:adjustRightInd w:val="0"/>
        <w:snapToGrid w:val="0"/>
        <w:spacing w:line="560" w:lineRule="exact"/>
        <w:ind w:firstLineChars="200" w:firstLine="640"/>
        <w:rPr>
          <w:rFonts w:ascii="仿宋_GB2312" w:eastAsia="仿宋_GB2312"/>
          <w:b/>
          <w:bCs/>
          <w:sz w:val="32"/>
          <w:szCs w:val="32"/>
        </w:rPr>
      </w:pPr>
      <w:r>
        <w:rPr>
          <w:rFonts w:ascii="仿宋_GB2312" w:eastAsia="仿宋_GB2312" w:hint="eastAsia"/>
          <w:sz w:val="32"/>
          <w:szCs w:val="32"/>
        </w:rPr>
        <w:t>（2）</w:t>
      </w:r>
      <w:r w:rsidRPr="00F24E1C">
        <w:rPr>
          <w:rFonts w:ascii="仿宋_GB2312" w:eastAsia="仿宋_GB2312"/>
          <w:sz w:val="32"/>
          <w:szCs w:val="32"/>
        </w:rPr>
        <w:t>保证接受培训的医师在规定时间内完成规定的培训。</w:t>
      </w:r>
    </w:p>
    <w:p w:rsidR="00B61E9B" w:rsidRPr="00F24E1C" w:rsidRDefault="00B61E9B" w:rsidP="00825525">
      <w:pPr>
        <w:adjustRightInd w:val="0"/>
        <w:snapToGrid w:val="0"/>
        <w:spacing w:line="560" w:lineRule="exact"/>
        <w:ind w:firstLineChars="200" w:firstLine="640"/>
        <w:rPr>
          <w:rFonts w:ascii="仿宋_GB2312" w:eastAsia="仿宋_GB2312"/>
          <w:b/>
          <w:bCs/>
          <w:sz w:val="32"/>
          <w:szCs w:val="32"/>
        </w:rPr>
      </w:pPr>
      <w:r>
        <w:rPr>
          <w:rFonts w:ascii="仿宋_GB2312" w:eastAsia="仿宋_GB2312" w:hint="eastAsia"/>
          <w:sz w:val="32"/>
          <w:szCs w:val="32"/>
        </w:rPr>
        <w:t>（3）</w:t>
      </w:r>
      <w:r w:rsidRPr="00F24E1C">
        <w:rPr>
          <w:rFonts w:ascii="仿宋_GB2312" w:eastAsia="仿宋_GB2312"/>
          <w:sz w:val="32"/>
          <w:szCs w:val="32"/>
        </w:rPr>
        <w:t>培训结束后,对接受培训医师进行</w:t>
      </w:r>
      <w:r>
        <w:rPr>
          <w:rFonts w:ascii="仿宋_GB2312" w:eastAsia="仿宋_GB2312" w:hint="eastAsia"/>
          <w:sz w:val="32"/>
          <w:szCs w:val="32"/>
        </w:rPr>
        <w:t>考试、</w:t>
      </w:r>
      <w:r w:rsidRPr="00F24E1C">
        <w:rPr>
          <w:rFonts w:ascii="仿宋_GB2312" w:eastAsia="仿宋_GB2312"/>
          <w:sz w:val="32"/>
          <w:szCs w:val="32"/>
        </w:rPr>
        <w:t>考核,并</w:t>
      </w:r>
      <w:r>
        <w:rPr>
          <w:rFonts w:ascii="仿宋_GB2312" w:eastAsia="仿宋_GB2312" w:hint="eastAsia"/>
          <w:sz w:val="32"/>
          <w:szCs w:val="32"/>
        </w:rPr>
        <w:t>出具是否合格的结论</w:t>
      </w:r>
      <w:r w:rsidRPr="00F24E1C">
        <w:rPr>
          <w:rFonts w:ascii="仿宋_GB2312" w:eastAsia="仿宋_GB2312"/>
          <w:sz w:val="32"/>
          <w:szCs w:val="32"/>
        </w:rPr>
        <w:t>。</w:t>
      </w:r>
    </w:p>
    <w:p w:rsidR="00B61E9B" w:rsidRDefault="00B61E9B" w:rsidP="00825525">
      <w:pPr>
        <w:adjustRightInd w:val="0"/>
        <w:snapToGrid w:val="0"/>
        <w:spacing w:line="560" w:lineRule="exact"/>
        <w:ind w:firstLineChars="200" w:firstLine="640"/>
        <w:rPr>
          <w:rFonts w:ascii="仿宋_GB2312" w:eastAsia="仿宋_GB2312"/>
          <w:b/>
          <w:bCs/>
          <w:sz w:val="32"/>
          <w:szCs w:val="32"/>
        </w:rPr>
      </w:pPr>
      <w:r>
        <w:rPr>
          <w:rFonts w:ascii="仿宋_GB2312" w:eastAsia="仿宋_GB2312" w:hint="eastAsia"/>
          <w:sz w:val="32"/>
          <w:szCs w:val="32"/>
        </w:rPr>
        <w:t>（4）</w:t>
      </w:r>
      <w:r w:rsidRPr="00F24E1C">
        <w:rPr>
          <w:rFonts w:ascii="仿宋_GB2312" w:eastAsia="仿宋_GB2312"/>
          <w:sz w:val="32"/>
          <w:szCs w:val="32"/>
        </w:rPr>
        <w:t>为每位接受培训的医师建立培训及考试、考核档案。</w:t>
      </w:r>
    </w:p>
    <w:sectPr w:rsidR="00B61E9B" w:rsidSect="00782CB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2467" w:rsidRDefault="00792467" w:rsidP="00B61E9B">
      <w:r>
        <w:separator/>
      </w:r>
    </w:p>
  </w:endnote>
  <w:endnote w:type="continuationSeparator" w:id="1">
    <w:p w:rsidR="00792467" w:rsidRDefault="00792467" w:rsidP="00B61E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ˎ̥">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2467" w:rsidRDefault="00792467" w:rsidP="00B61E9B">
      <w:r>
        <w:separator/>
      </w:r>
    </w:p>
  </w:footnote>
  <w:footnote w:type="continuationSeparator" w:id="1">
    <w:p w:rsidR="00792467" w:rsidRDefault="00792467" w:rsidP="00B61E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23FF5"/>
    <w:rsid w:val="00123AF7"/>
    <w:rsid w:val="00232A2F"/>
    <w:rsid w:val="002C01E2"/>
    <w:rsid w:val="00346B71"/>
    <w:rsid w:val="003A05F9"/>
    <w:rsid w:val="00400560"/>
    <w:rsid w:val="00416D0E"/>
    <w:rsid w:val="004A2DCE"/>
    <w:rsid w:val="004B1BD7"/>
    <w:rsid w:val="005F6447"/>
    <w:rsid w:val="0060748B"/>
    <w:rsid w:val="006A1FE9"/>
    <w:rsid w:val="00782CBC"/>
    <w:rsid w:val="00792467"/>
    <w:rsid w:val="007B6B3A"/>
    <w:rsid w:val="00825525"/>
    <w:rsid w:val="00892215"/>
    <w:rsid w:val="008A5922"/>
    <w:rsid w:val="008D57C5"/>
    <w:rsid w:val="00A71BCF"/>
    <w:rsid w:val="00AE3961"/>
    <w:rsid w:val="00AF426E"/>
    <w:rsid w:val="00B07EDD"/>
    <w:rsid w:val="00B23FF5"/>
    <w:rsid w:val="00B61E9B"/>
    <w:rsid w:val="00D02EC3"/>
    <w:rsid w:val="00E03A9D"/>
    <w:rsid w:val="00E504FD"/>
    <w:rsid w:val="00F40705"/>
    <w:rsid w:val="00F64B91"/>
    <w:rsid w:val="00FD6B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1E9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61E9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61E9B"/>
    <w:rPr>
      <w:sz w:val="18"/>
      <w:szCs w:val="18"/>
    </w:rPr>
  </w:style>
  <w:style w:type="paragraph" w:styleId="a4">
    <w:name w:val="footer"/>
    <w:basedOn w:val="a"/>
    <w:link w:val="Char0"/>
    <w:uiPriority w:val="99"/>
    <w:unhideWhenUsed/>
    <w:rsid w:val="00B61E9B"/>
    <w:pPr>
      <w:tabs>
        <w:tab w:val="center" w:pos="4153"/>
        <w:tab w:val="right" w:pos="8306"/>
      </w:tabs>
      <w:snapToGrid w:val="0"/>
      <w:jc w:val="left"/>
    </w:pPr>
    <w:rPr>
      <w:sz w:val="18"/>
      <w:szCs w:val="18"/>
    </w:rPr>
  </w:style>
  <w:style w:type="character" w:customStyle="1" w:styleId="Char0">
    <w:name w:val="页脚 Char"/>
    <w:basedOn w:val="a0"/>
    <w:link w:val="a4"/>
    <w:uiPriority w:val="99"/>
    <w:rsid w:val="00B61E9B"/>
    <w:rPr>
      <w:sz w:val="18"/>
      <w:szCs w:val="18"/>
    </w:rPr>
  </w:style>
  <w:style w:type="paragraph" w:styleId="a5">
    <w:name w:val="List Paragraph"/>
    <w:basedOn w:val="a"/>
    <w:qFormat/>
    <w:rsid w:val="00B61E9B"/>
    <w:pPr>
      <w:ind w:firstLineChars="200" w:firstLine="420"/>
    </w:pPr>
  </w:style>
  <w:style w:type="paragraph" w:styleId="a6">
    <w:name w:val="Balloon Text"/>
    <w:basedOn w:val="a"/>
    <w:link w:val="Char1"/>
    <w:uiPriority w:val="99"/>
    <w:semiHidden/>
    <w:unhideWhenUsed/>
    <w:rsid w:val="00B61E9B"/>
    <w:rPr>
      <w:sz w:val="18"/>
      <w:szCs w:val="18"/>
    </w:rPr>
  </w:style>
  <w:style w:type="character" w:customStyle="1" w:styleId="Char1">
    <w:name w:val="批注框文本 Char"/>
    <w:basedOn w:val="a0"/>
    <w:link w:val="a6"/>
    <w:uiPriority w:val="99"/>
    <w:semiHidden/>
    <w:rsid w:val="00B61E9B"/>
    <w:rPr>
      <w:sz w:val="18"/>
      <w:szCs w:val="18"/>
    </w:rPr>
  </w:style>
  <w:style w:type="paragraph" w:styleId="a7">
    <w:name w:val="Normal (Web)"/>
    <w:basedOn w:val="a"/>
    <w:uiPriority w:val="99"/>
    <w:semiHidden/>
    <w:unhideWhenUsed/>
    <w:rsid w:val="00232A2F"/>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1E9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61E9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61E9B"/>
    <w:rPr>
      <w:sz w:val="18"/>
      <w:szCs w:val="18"/>
    </w:rPr>
  </w:style>
  <w:style w:type="paragraph" w:styleId="a4">
    <w:name w:val="footer"/>
    <w:basedOn w:val="a"/>
    <w:link w:val="Char0"/>
    <w:uiPriority w:val="99"/>
    <w:unhideWhenUsed/>
    <w:rsid w:val="00B61E9B"/>
    <w:pPr>
      <w:tabs>
        <w:tab w:val="center" w:pos="4153"/>
        <w:tab w:val="right" w:pos="8306"/>
      </w:tabs>
      <w:snapToGrid w:val="0"/>
      <w:jc w:val="left"/>
    </w:pPr>
    <w:rPr>
      <w:sz w:val="18"/>
      <w:szCs w:val="18"/>
    </w:rPr>
  </w:style>
  <w:style w:type="character" w:customStyle="1" w:styleId="Char0">
    <w:name w:val="页脚 Char"/>
    <w:basedOn w:val="a0"/>
    <w:link w:val="a4"/>
    <w:uiPriority w:val="99"/>
    <w:rsid w:val="00B61E9B"/>
    <w:rPr>
      <w:sz w:val="18"/>
      <w:szCs w:val="18"/>
    </w:rPr>
  </w:style>
  <w:style w:type="paragraph" w:styleId="a5">
    <w:name w:val="List Paragraph"/>
    <w:basedOn w:val="a"/>
    <w:qFormat/>
    <w:rsid w:val="00B61E9B"/>
    <w:pPr>
      <w:ind w:firstLineChars="200" w:firstLine="420"/>
    </w:pPr>
  </w:style>
  <w:style w:type="paragraph" w:styleId="a6">
    <w:name w:val="Balloon Text"/>
    <w:basedOn w:val="a"/>
    <w:link w:val="Char1"/>
    <w:uiPriority w:val="99"/>
    <w:semiHidden/>
    <w:unhideWhenUsed/>
    <w:rsid w:val="00B61E9B"/>
    <w:rPr>
      <w:sz w:val="18"/>
      <w:szCs w:val="18"/>
    </w:rPr>
  </w:style>
  <w:style w:type="character" w:customStyle="1" w:styleId="Char1">
    <w:name w:val="批注框文本 Char"/>
    <w:basedOn w:val="a0"/>
    <w:link w:val="a6"/>
    <w:uiPriority w:val="99"/>
    <w:semiHidden/>
    <w:rsid w:val="00B61E9B"/>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A23950-72FD-4229-B546-B4955FA17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546</Words>
  <Characters>3113</Characters>
  <Application>Microsoft Office Word</Application>
  <DocSecurity>0</DocSecurity>
  <Lines>25</Lines>
  <Paragraphs>7</Paragraphs>
  <ScaleCrop>false</ScaleCrop>
  <Company>中华人民共和国卫生部</Company>
  <LinksUpToDate>false</LinksUpToDate>
  <CharactersWithSpaces>3652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yxc</dc:creator>
  <cp:lastModifiedBy>WangYG</cp:lastModifiedBy>
  <cp:revision>7</cp:revision>
  <cp:lastPrinted>2016-10-08T05:35:00Z</cp:lastPrinted>
  <dcterms:created xsi:type="dcterms:W3CDTF">2016-09-19T10:07:00Z</dcterms:created>
  <dcterms:modified xsi:type="dcterms:W3CDTF">2017-07-11T01:04:00Z</dcterms:modified>
</cp:coreProperties>
</file>