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ABA" w:rsidRDefault="00066C81">
      <w:pPr>
        <w:spacing w:line="36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第三部分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党的建设（</w:t>
      </w:r>
      <w:r>
        <w:rPr>
          <w:rFonts w:ascii="黑体" w:eastAsia="黑体" w:hAnsi="黑体" w:hint="eastAsia"/>
          <w:sz w:val="32"/>
          <w:szCs w:val="32"/>
        </w:rPr>
        <w:t>100</w:t>
      </w:r>
      <w:r>
        <w:rPr>
          <w:rFonts w:ascii="黑体" w:eastAsia="黑体" w:hAnsi="黑体" w:hint="eastAsia"/>
          <w:sz w:val="32"/>
          <w:szCs w:val="32"/>
        </w:rPr>
        <w:t>分）</w:t>
      </w:r>
    </w:p>
    <w:p w:rsidR="00F96ABA" w:rsidRDefault="00F96ABA" w:rsidP="005B210C">
      <w:pPr>
        <w:spacing w:beforeLines="50" w:afterLines="50" w:line="320" w:lineRule="exact"/>
        <w:jc w:val="center"/>
        <w:rPr>
          <w:rFonts w:ascii="仿宋_GB2312" w:hAnsi="宋体"/>
          <w:spacing w:val="-2"/>
          <w:sz w:val="28"/>
          <w:szCs w:val="28"/>
        </w:rPr>
      </w:pPr>
    </w:p>
    <w:p w:rsidR="00F96ABA" w:rsidRDefault="00066C81" w:rsidP="005B210C">
      <w:pPr>
        <w:spacing w:beforeLines="50" w:afterLines="50" w:line="320" w:lineRule="exact"/>
        <w:jc w:val="center"/>
        <w:rPr>
          <w:rFonts w:ascii="仿宋_GB2312" w:hAnsi="宋体"/>
          <w:b/>
          <w:bCs/>
          <w:spacing w:val="-2"/>
          <w:sz w:val="30"/>
          <w:szCs w:val="30"/>
        </w:rPr>
      </w:pPr>
      <w:r>
        <w:rPr>
          <w:rFonts w:ascii="仿宋_GB2312" w:hAnsi="宋体" w:hint="eastAsia"/>
          <w:b/>
          <w:bCs/>
          <w:spacing w:val="-2"/>
          <w:sz w:val="30"/>
          <w:szCs w:val="30"/>
        </w:rPr>
        <w:t>第一章</w:t>
      </w:r>
      <w:r>
        <w:rPr>
          <w:rFonts w:ascii="仿宋_GB2312" w:hAnsi="宋体" w:hint="eastAsia"/>
          <w:b/>
          <w:bCs/>
          <w:spacing w:val="-2"/>
          <w:sz w:val="30"/>
          <w:szCs w:val="30"/>
        </w:rPr>
        <w:t xml:space="preserve">  </w:t>
      </w:r>
      <w:r>
        <w:rPr>
          <w:rFonts w:ascii="仿宋_GB2312" w:hAnsi="宋体" w:hint="eastAsia"/>
          <w:b/>
          <w:bCs/>
          <w:spacing w:val="-2"/>
          <w:sz w:val="30"/>
          <w:szCs w:val="30"/>
        </w:rPr>
        <w:t>加强党</w:t>
      </w:r>
      <w:r>
        <w:rPr>
          <w:rFonts w:ascii="仿宋_GB2312" w:hAnsi="宋体"/>
          <w:b/>
          <w:bCs/>
          <w:spacing w:val="-2"/>
          <w:sz w:val="30"/>
          <w:szCs w:val="30"/>
        </w:rPr>
        <w:t>的领导</w:t>
      </w:r>
      <w:r>
        <w:rPr>
          <w:rFonts w:ascii="仿宋_GB2312" w:hAnsi="宋体" w:hint="eastAsia"/>
          <w:b/>
          <w:bCs/>
          <w:spacing w:val="-2"/>
          <w:sz w:val="30"/>
          <w:szCs w:val="30"/>
        </w:rPr>
        <w:t>（</w:t>
      </w:r>
      <w:r>
        <w:rPr>
          <w:rFonts w:ascii="仿宋_GB2312" w:hAnsi="宋体" w:hint="eastAsia"/>
          <w:b/>
          <w:bCs/>
          <w:spacing w:val="-2"/>
          <w:sz w:val="30"/>
          <w:szCs w:val="30"/>
        </w:rPr>
        <w:t>40</w:t>
      </w:r>
      <w:r>
        <w:rPr>
          <w:rFonts w:ascii="仿宋_GB2312" w:hAnsi="宋体" w:hint="eastAsia"/>
          <w:b/>
          <w:bCs/>
          <w:spacing w:val="-2"/>
          <w:sz w:val="30"/>
          <w:szCs w:val="30"/>
        </w:rPr>
        <w:t>分）</w:t>
      </w:r>
    </w:p>
    <w:tbl>
      <w:tblPr>
        <w:tblW w:w="13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56"/>
        <w:gridCol w:w="2787"/>
        <w:gridCol w:w="2403"/>
        <w:gridCol w:w="2742"/>
        <w:gridCol w:w="900"/>
        <w:gridCol w:w="900"/>
        <w:gridCol w:w="1704"/>
      </w:tblGrid>
      <w:tr w:rsidR="00F96ABA">
        <w:trPr>
          <w:cantSplit/>
          <w:trHeight w:val="570"/>
          <w:jc w:val="center"/>
        </w:trPr>
        <w:tc>
          <w:tcPr>
            <w:tcW w:w="4643" w:type="dxa"/>
            <w:gridSpan w:val="2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评价指标</w:t>
            </w:r>
          </w:p>
        </w:tc>
        <w:tc>
          <w:tcPr>
            <w:tcW w:w="2403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评价方法</w:t>
            </w:r>
          </w:p>
        </w:tc>
        <w:tc>
          <w:tcPr>
            <w:tcW w:w="2742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评分细则</w:t>
            </w:r>
          </w:p>
        </w:tc>
        <w:tc>
          <w:tcPr>
            <w:tcW w:w="900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分值</w:t>
            </w:r>
          </w:p>
        </w:tc>
        <w:tc>
          <w:tcPr>
            <w:tcW w:w="900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实得分</w:t>
            </w:r>
          </w:p>
        </w:tc>
        <w:tc>
          <w:tcPr>
            <w:tcW w:w="1704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扣分原因</w:t>
            </w:r>
          </w:p>
        </w:tc>
      </w:tr>
      <w:tr w:rsidR="00F96ABA">
        <w:trPr>
          <w:cantSplit/>
          <w:trHeight w:val="570"/>
          <w:jc w:val="center"/>
        </w:trPr>
        <w:tc>
          <w:tcPr>
            <w:tcW w:w="1856" w:type="dxa"/>
            <w:vMerge w:val="restart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1.1</w:t>
            </w:r>
            <w:r>
              <w:rPr>
                <w:rFonts w:ascii="仿宋_GB2312" w:hAnsi="仿宋" w:hint="eastAsia"/>
                <w:szCs w:val="21"/>
              </w:rPr>
              <w:t>健全并完善党委工作制度，落实“一岗双责”要求。（</w:t>
            </w:r>
            <w:r>
              <w:rPr>
                <w:rFonts w:ascii="仿宋_GB2312" w:hAnsi="仿宋" w:hint="eastAsia"/>
                <w:szCs w:val="21"/>
              </w:rPr>
              <w:t>8</w:t>
            </w:r>
            <w:r>
              <w:rPr>
                <w:rFonts w:ascii="仿宋_GB2312" w:hAnsi="仿宋" w:hint="eastAsia"/>
                <w:szCs w:val="21"/>
              </w:rPr>
              <w:t>分）</w:t>
            </w:r>
          </w:p>
        </w:tc>
        <w:tc>
          <w:tcPr>
            <w:tcW w:w="2787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1.1.1</w:t>
            </w:r>
            <w:r>
              <w:rPr>
                <w:rFonts w:ascii="仿宋_GB2312" w:hAnsi="仿宋" w:hint="eastAsia"/>
                <w:szCs w:val="21"/>
              </w:rPr>
              <w:t>合理设置党的工作机构，建立健全党委工作制度，规范党委、行政领导班子议事规则和工作规则，落实“一把手”末位发言制。</w:t>
            </w:r>
          </w:p>
        </w:tc>
        <w:tc>
          <w:tcPr>
            <w:tcW w:w="2403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查阅评审周期的相关资料。</w:t>
            </w:r>
          </w:p>
        </w:tc>
        <w:tc>
          <w:tcPr>
            <w:tcW w:w="2742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机构设置不合理，或制度不健全，或未体现议事规则、工作规则，不得分；未体现末位发言，扣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分；无会议记录，或纪要，扣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分；缺少有效证据的原始资料，扣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900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4</w:t>
            </w:r>
          </w:p>
        </w:tc>
        <w:tc>
          <w:tcPr>
            <w:tcW w:w="900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1704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  <w:tr w:rsidR="00F96ABA">
        <w:trPr>
          <w:cantSplit/>
          <w:trHeight w:val="570"/>
          <w:jc w:val="center"/>
        </w:trPr>
        <w:tc>
          <w:tcPr>
            <w:tcW w:w="1856" w:type="dxa"/>
            <w:vMerge/>
          </w:tcPr>
          <w:p w:rsidR="00F96ABA" w:rsidRDefault="00F96ABA">
            <w:pPr>
              <w:spacing w:line="320" w:lineRule="exact"/>
              <w:rPr>
                <w:rFonts w:ascii="仿宋_GB2312" w:hAnsi="仿宋"/>
                <w:szCs w:val="21"/>
              </w:rPr>
            </w:pPr>
          </w:p>
        </w:tc>
        <w:tc>
          <w:tcPr>
            <w:tcW w:w="2787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1.1.2</w:t>
            </w:r>
            <w:r>
              <w:rPr>
                <w:rFonts w:ascii="仿宋_GB2312" w:hAnsi="仿宋" w:hint="eastAsia"/>
                <w:szCs w:val="21"/>
              </w:rPr>
              <w:t>加强领导班子思想政治建设，坚持党委理论中心组学习和定期务虚研究制度。</w:t>
            </w:r>
          </w:p>
        </w:tc>
        <w:tc>
          <w:tcPr>
            <w:tcW w:w="2403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查阅评审周期相关资料。</w:t>
            </w:r>
          </w:p>
        </w:tc>
        <w:tc>
          <w:tcPr>
            <w:tcW w:w="2742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领导班子思想政治建设不到位，或措施不得力，不得分；无学习计划及会议记录，扣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分；学习计划落实不到位，扣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分；资料不完整，扣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900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4</w:t>
            </w:r>
          </w:p>
        </w:tc>
        <w:tc>
          <w:tcPr>
            <w:tcW w:w="900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1704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  <w:tr w:rsidR="00F96ABA">
        <w:trPr>
          <w:cantSplit/>
          <w:trHeight w:val="570"/>
          <w:jc w:val="center"/>
        </w:trPr>
        <w:tc>
          <w:tcPr>
            <w:tcW w:w="1856" w:type="dxa"/>
            <w:vMerge w:val="restart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1.2</w:t>
            </w:r>
            <w:r>
              <w:rPr>
                <w:rFonts w:ascii="仿宋_GB2312" w:hAnsi="仿宋" w:hint="eastAsia"/>
                <w:szCs w:val="21"/>
              </w:rPr>
              <w:t>建立重大事项管理制度，落实党务公开。（</w:t>
            </w:r>
            <w:r>
              <w:rPr>
                <w:rFonts w:ascii="仿宋_GB2312" w:hAnsi="仿宋" w:hint="eastAsia"/>
                <w:szCs w:val="21"/>
              </w:rPr>
              <w:t>8</w:t>
            </w:r>
            <w:r>
              <w:rPr>
                <w:rFonts w:ascii="仿宋_GB2312" w:hAnsi="仿宋" w:hint="eastAsia"/>
                <w:szCs w:val="21"/>
              </w:rPr>
              <w:t>分）</w:t>
            </w:r>
          </w:p>
        </w:tc>
        <w:tc>
          <w:tcPr>
            <w:tcW w:w="2787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1.2.1</w:t>
            </w:r>
            <w:r>
              <w:rPr>
                <w:rFonts w:ascii="仿宋_GB2312" w:hAnsi="仿宋" w:hint="eastAsia"/>
                <w:szCs w:val="21"/>
              </w:rPr>
              <w:t>医院党委在重大决策和医院发展中发挥领导核心作用，建立健全重大事项管理制度，按有关权限和规定程序报批、执行，规范权力运行。</w:t>
            </w:r>
          </w:p>
        </w:tc>
        <w:tc>
          <w:tcPr>
            <w:tcW w:w="2403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查阅评审周期相关资料，抽查评审周期任命干部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人、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项重大项目及大额资金使用审议情况。</w:t>
            </w:r>
          </w:p>
        </w:tc>
        <w:tc>
          <w:tcPr>
            <w:tcW w:w="2742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未体现参与决策，或未体现领导核心作用，不得分；重大事项未经集体讨论或集体决策，扣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分；未按管理权限和规定报批与公示、报备，发现一处扣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分；抽查项目不符合要求，每项扣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分；资料不完整，扣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900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4</w:t>
            </w:r>
          </w:p>
        </w:tc>
        <w:tc>
          <w:tcPr>
            <w:tcW w:w="900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1704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  <w:tr w:rsidR="00F96ABA">
        <w:trPr>
          <w:cantSplit/>
          <w:trHeight w:val="570"/>
          <w:jc w:val="center"/>
        </w:trPr>
        <w:tc>
          <w:tcPr>
            <w:tcW w:w="1856" w:type="dxa"/>
            <w:vMerge/>
          </w:tcPr>
          <w:p w:rsidR="00F96ABA" w:rsidRDefault="00F96ABA">
            <w:pPr>
              <w:spacing w:line="320" w:lineRule="exact"/>
              <w:rPr>
                <w:rFonts w:ascii="仿宋_GB2312" w:hAnsi="仿宋"/>
                <w:szCs w:val="21"/>
              </w:rPr>
            </w:pPr>
          </w:p>
        </w:tc>
        <w:tc>
          <w:tcPr>
            <w:tcW w:w="2787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1.2.2</w:t>
            </w:r>
            <w:r>
              <w:rPr>
                <w:rFonts w:ascii="仿宋_GB2312" w:hAnsi="仿宋" w:hint="eastAsia"/>
                <w:szCs w:val="21"/>
              </w:rPr>
              <w:t>健全党内重大决策论证评估和征求意见等制度，推进党务公开。</w:t>
            </w:r>
          </w:p>
        </w:tc>
        <w:tc>
          <w:tcPr>
            <w:tcW w:w="2403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查阅评审周期相关资料，随机抽查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项党内重大工作。</w:t>
            </w:r>
          </w:p>
        </w:tc>
        <w:tc>
          <w:tcPr>
            <w:tcW w:w="2742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无制度，不得分；党内重大决策未进行论证评估、征求意见，不得分；未建立固定渠道和方式实施党务公开，扣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分；公开内容不全面、不及时，扣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900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4</w:t>
            </w:r>
          </w:p>
        </w:tc>
        <w:tc>
          <w:tcPr>
            <w:tcW w:w="900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1704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  <w:tr w:rsidR="00F96ABA">
        <w:trPr>
          <w:cantSplit/>
          <w:trHeight w:val="570"/>
          <w:jc w:val="center"/>
        </w:trPr>
        <w:tc>
          <w:tcPr>
            <w:tcW w:w="1856" w:type="dxa"/>
            <w:vMerge w:val="restart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1.3</w:t>
            </w:r>
            <w:r>
              <w:rPr>
                <w:rFonts w:ascii="仿宋_GB2312" w:hAnsi="仿宋" w:hint="eastAsia"/>
                <w:szCs w:val="21"/>
              </w:rPr>
              <w:t>坚持党管干部、党管人才的原则。（</w:t>
            </w:r>
            <w:r>
              <w:rPr>
                <w:rFonts w:ascii="仿宋_GB2312" w:hAnsi="仿宋" w:hint="eastAsia"/>
                <w:szCs w:val="21"/>
              </w:rPr>
              <w:t>8</w:t>
            </w:r>
            <w:r>
              <w:rPr>
                <w:rFonts w:ascii="仿宋_GB2312" w:hAnsi="仿宋" w:hint="eastAsia"/>
                <w:szCs w:val="21"/>
              </w:rPr>
              <w:t>分）</w:t>
            </w:r>
          </w:p>
        </w:tc>
        <w:tc>
          <w:tcPr>
            <w:tcW w:w="2787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1.3.1</w:t>
            </w:r>
            <w:r>
              <w:rPr>
                <w:rFonts w:ascii="仿宋_GB2312" w:hAnsi="仿宋" w:hint="eastAsia"/>
                <w:szCs w:val="21"/>
              </w:rPr>
              <w:t>落实领导干部选拔任用工作条例、问责制度，规范干部选拔任用。</w:t>
            </w:r>
          </w:p>
        </w:tc>
        <w:tc>
          <w:tcPr>
            <w:tcW w:w="2403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查阅评审周期内相关资料，随机抽调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名近年内选拔干部的文书档案。</w:t>
            </w:r>
          </w:p>
        </w:tc>
        <w:tc>
          <w:tcPr>
            <w:tcW w:w="2742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无制度，不得分；选拔程序不规范，扣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分；干部任用文书档案不完整，每人扣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900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4</w:t>
            </w:r>
          </w:p>
        </w:tc>
        <w:tc>
          <w:tcPr>
            <w:tcW w:w="900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1704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  <w:tr w:rsidR="00F96ABA">
        <w:trPr>
          <w:cantSplit/>
          <w:trHeight w:val="570"/>
          <w:jc w:val="center"/>
        </w:trPr>
        <w:tc>
          <w:tcPr>
            <w:tcW w:w="1856" w:type="dxa"/>
            <w:vMerge/>
          </w:tcPr>
          <w:p w:rsidR="00F96ABA" w:rsidRDefault="00F96ABA">
            <w:pPr>
              <w:spacing w:line="320" w:lineRule="exact"/>
              <w:rPr>
                <w:rFonts w:ascii="仿宋_GB2312" w:hAnsi="仿宋"/>
                <w:szCs w:val="21"/>
              </w:rPr>
            </w:pPr>
          </w:p>
        </w:tc>
        <w:tc>
          <w:tcPr>
            <w:tcW w:w="2787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1.3.2</w:t>
            </w:r>
            <w:r>
              <w:rPr>
                <w:rFonts w:ascii="仿宋_GB2312" w:hAnsi="仿宋" w:hint="eastAsia"/>
                <w:szCs w:val="21"/>
              </w:rPr>
              <w:t>制定各类人才发展的规划和实施办法，并实施。</w:t>
            </w:r>
          </w:p>
        </w:tc>
        <w:tc>
          <w:tcPr>
            <w:tcW w:w="2403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查阅评审周期内相关资料，随机访谈管理人员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人（中层干部、职员各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人）。</w:t>
            </w:r>
          </w:p>
        </w:tc>
        <w:tc>
          <w:tcPr>
            <w:tcW w:w="2742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无规划、计划，不得分；不全面，扣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分；未组织实施，扣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分；成效不显著，扣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分；人员不了解，每人扣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分；资料不完整，扣</w:t>
            </w:r>
            <w:r>
              <w:rPr>
                <w:rFonts w:ascii="仿宋_GB2312" w:hAnsi="仿宋" w:hint="eastAsia"/>
                <w:szCs w:val="21"/>
              </w:rPr>
              <w:t>0.5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900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4</w:t>
            </w:r>
          </w:p>
        </w:tc>
        <w:tc>
          <w:tcPr>
            <w:tcW w:w="900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1704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  <w:tr w:rsidR="00F96ABA">
        <w:trPr>
          <w:cantSplit/>
          <w:trHeight w:val="570"/>
          <w:jc w:val="center"/>
        </w:trPr>
        <w:tc>
          <w:tcPr>
            <w:tcW w:w="1856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1.4</w:t>
            </w:r>
            <w:r>
              <w:rPr>
                <w:rFonts w:ascii="仿宋_GB2312" w:hAnsi="仿宋" w:hint="eastAsia"/>
                <w:szCs w:val="21"/>
              </w:rPr>
              <w:t>加强对统战</w:t>
            </w:r>
            <w:r>
              <w:rPr>
                <w:rFonts w:ascii="仿宋_GB2312" w:hAnsi="仿宋"/>
                <w:szCs w:val="21"/>
              </w:rPr>
              <w:t>群团工作的领导</w:t>
            </w:r>
            <w:r>
              <w:rPr>
                <w:rFonts w:ascii="仿宋_GB2312" w:hAnsi="仿宋" w:hint="eastAsia"/>
                <w:szCs w:val="21"/>
              </w:rPr>
              <w:t>，推进精神文明与文化建设。（</w:t>
            </w:r>
            <w:r>
              <w:rPr>
                <w:rFonts w:ascii="仿宋_GB2312" w:hAnsi="仿宋" w:hint="eastAsia"/>
                <w:szCs w:val="21"/>
              </w:rPr>
              <w:t>8</w:t>
            </w:r>
            <w:r>
              <w:rPr>
                <w:rFonts w:ascii="仿宋_GB2312" w:hAnsi="仿宋" w:hint="eastAsia"/>
                <w:szCs w:val="21"/>
              </w:rPr>
              <w:t>分）</w:t>
            </w:r>
          </w:p>
        </w:tc>
        <w:tc>
          <w:tcPr>
            <w:tcW w:w="2787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1.4.1</w:t>
            </w:r>
            <w:r>
              <w:rPr>
                <w:rFonts w:ascii="仿宋_GB2312" w:hAnsi="仿宋" w:hint="eastAsia"/>
                <w:szCs w:val="21"/>
              </w:rPr>
              <w:t>围绕党的中心工作，开展多种形式宣传、教育、培训等活动，推进思想政治工作、精神文明建设与文化建设。</w:t>
            </w:r>
          </w:p>
        </w:tc>
        <w:tc>
          <w:tcPr>
            <w:tcW w:w="2403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查阅评审周期的相关资料，并实地考察。</w:t>
            </w:r>
          </w:p>
        </w:tc>
        <w:tc>
          <w:tcPr>
            <w:tcW w:w="2742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未围绕中心工作，或未开展多种形式的宣传、教育、培训等活动，不得分；思想工作不到位，扣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分；未开展舆情监测，扣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分；未开展“志愿者”服务，扣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分；资料不完整，扣</w:t>
            </w:r>
            <w:r>
              <w:rPr>
                <w:rFonts w:ascii="仿宋_GB2312" w:hAnsi="仿宋" w:hint="eastAsia"/>
                <w:szCs w:val="21"/>
              </w:rPr>
              <w:t>0.5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900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4</w:t>
            </w:r>
          </w:p>
        </w:tc>
        <w:tc>
          <w:tcPr>
            <w:tcW w:w="900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1704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</w:tbl>
    <w:p w:rsidR="00F96ABA" w:rsidRDefault="00F96ABA">
      <w:pPr>
        <w:rPr>
          <w:rFonts w:ascii="Times New Roman" w:eastAsia="宋体" w:hAnsi="Times New Roman"/>
        </w:rPr>
      </w:pPr>
    </w:p>
    <w:tbl>
      <w:tblPr>
        <w:tblW w:w="13230" w:type="dxa"/>
        <w:jc w:val="center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60"/>
        <w:gridCol w:w="2739"/>
        <w:gridCol w:w="2796"/>
        <w:gridCol w:w="2400"/>
        <w:gridCol w:w="885"/>
        <w:gridCol w:w="915"/>
        <w:gridCol w:w="1635"/>
      </w:tblGrid>
      <w:tr w:rsidR="00F96ABA">
        <w:trPr>
          <w:cantSplit/>
          <w:trHeight w:val="570"/>
          <w:jc w:val="center"/>
        </w:trPr>
        <w:tc>
          <w:tcPr>
            <w:tcW w:w="1860" w:type="dxa"/>
          </w:tcPr>
          <w:p w:rsidR="00F96ABA" w:rsidRDefault="00F96ABA">
            <w:pPr>
              <w:spacing w:line="320" w:lineRule="exact"/>
              <w:rPr>
                <w:rFonts w:ascii="仿宋_GB2312" w:hAnsi="仿宋"/>
                <w:szCs w:val="21"/>
              </w:rPr>
            </w:pPr>
          </w:p>
        </w:tc>
        <w:tc>
          <w:tcPr>
            <w:tcW w:w="2739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1.4.2</w:t>
            </w:r>
            <w:r>
              <w:rPr>
                <w:rFonts w:ascii="仿宋_GB2312" w:hAnsi="仿宋" w:hint="eastAsia"/>
                <w:szCs w:val="21"/>
              </w:rPr>
              <w:t>党委把统战</w:t>
            </w:r>
            <w:r>
              <w:rPr>
                <w:rFonts w:ascii="仿宋_GB2312" w:hAnsi="仿宋"/>
                <w:szCs w:val="21"/>
              </w:rPr>
              <w:t>群团</w:t>
            </w:r>
            <w:r>
              <w:rPr>
                <w:rFonts w:ascii="仿宋_GB2312" w:hAnsi="仿宋" w:hint="eastAsia"/>
                <w:szCs w:val="21"/>
              </w:rPr>
              <w:t>工作纳入重要议事日程，组织机构及制度健全，按时</w:t>
            </w:r>
            <w:r>
              <w:rPr>
                <w:rFonts w:ascii="仿宋_GB2312" w:hAnsi="仿宋"/>
                <w:szCs w:val="21"/>
              </w:rPr>
              <w:t>换届，</w:t>
            </w:r>
            <w:r>
              <w:rPr>
                <w:rFonts w:ascii="仿宋_GB2312" w:hAnsi="仿宋" w:hint="eastAsia"/>
                <w:szCs w:val="21"/>
              </w:rPr>
              <w:t>经费使用合理；自我教育，民主管理，维护职工合法权益。</w:t>
            </w:r>
          </w:p>
        </w:tc>
        <w:tc>
          <w:tcPr>
            <w:tcW w:w="2796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查阅评审周期相关资料。</w:t>
            </w:r>
          </w:p>
        </w:tc>
        <w:tc>
          <w:tcPr>
            <w:tcW w:w="2400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未纳入，或组织机构不健全（至少建有工会委员会、经审委员会、团委</w:t>
            </w:r>
            <w:r>
              <w:rPr>
                <w:rFonts w:ascii="仿宋_GB2312" w:hAnsi="仿宋"/>
                <w:szCs w:val="21"/>
              </w:rPr>
              <w:t>委员会、</w:t>
            </w:r>
            <w:r>
              <w:rPr>
                <w:rFonts w:ascii="仿宋_GB2312" w:hAnsi="仿宋" w:hint="eastAsia"/>
                <w:szCs w:val="21"/>
              </w:rPr>
              <w:t>妇女</w:t>
            </w:r>
            <w:r>
              <w:rPr>
                <w:rFonts w:ascii="仿宋_GB2312" w:hAnsi="仿宋"/>
                <w:szCs w:val="21"/>
              </w:rPr>
              <w:t>工作委员会</w:t>
            </w:r>
            <w:r>
              <w:rPr>
                <w:rFonts w:ascii="仿宋_GB2312" w:hAnsi="仿宋" w:hint="eastAsia"/>
                <w:szCs w:val="21"/>
              </w:rPr>
              <w:t>），不得分；未定期召开两会或</w:t>
            </w:r>
            <w:r>
              <w:rPr>
                <w:rFonts w:ascii="仿宋_GB2312" w:hAnsi="仿宋"/>
                <w:szCs w:val="21"/>
              </w:rPr>
              <w:t>未按时换届</w:t>
            </w:r>
            <w:r>
              <w:rPr>
                <w:rFonts w:ascii="仿宋_GB2312" w:hAnsi="仿宋" w:hint="eastAsia"/>
                <w:szCs w:val="21"/>
              </w:rPr>
              <w:t>，扣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分；涉及职工切身利益的重大决策未通过职工代表讨论通过，扣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分；职工合法权益的维护缺少保障措施，扣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分；经费使用不合理，扣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分；资料不完整，扣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88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4</w:t>
            </w:r>
          </w:p>
        </w:tc>
        <w:tc>
          <w:tcPr>
            <w:tcW w:w="915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1635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  <w:tr w:rsidR="00F96ABA">
        <w:trPr>
          <w:cantSplit/>
          <w:trHeight w:val="570"/>
          <w:jc w:val="center"/>
        </w:trPr>
        <w:tc>
          <w:tcPr>
            <w:tcW w:w="1860" w:type="dxa"/>
            <w:vMerge w:val="restart"/>
            <w:shd w:val="clear" w:color="auto" w:fill="auto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1.5</w:t>
            </w:r>
            <w:r>
              <w:rPr>
                <w:rFonts w:ascii="仿宋_GB2312" w:hAnsi="仿宋" w:hint="eastAsia"/>
                <w:szCs w:val="21"/>
              </w:rPr>
              <w:t>加强领导班子和干部队伍的作风建设。（</w:t>
            </w:r>
            <w:r>
              <w:rPr>
                <w:rFonts w:ascii="仿宋_GB2312" w:hAnsi="仿宋" w:hint="eastAsia"/>
                <w:szCs w:val="21"/>
              </w:rPr>
              <w:t>8</w:t>
            </w:r>
            <w:r>
              <w:rPr>
                <w:rFonts w:ascii="仿宋_GB2312" w:hAnsi="仿宋" w:hint="eastAsia"/>
                <w:szCs w:val="21"/>
              </w:rPr>
              <w:t>分）</w:t>
            </w:r>
          </w:p>
        </w:tc>
        <w:tc>
          <w:tcPr>
            <w:tcW w:w="2739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1.5.1</w:t>
            </w:r>
            <w:r>
              <w:rPr>
                <w:rFonts w:ascii="仿宋_GB2312" w:hAnsi="仿宋" w:hint="eastAsia"/>
                <w:szCs w:val="21"/>
              </w:rPr>
              <w:t>建立</w:t>
            </w:r>
            <w:r>
              <w:rPr>
                <w:rFonts w:ascii="仿宋_GB2312" w:hAnsi="仿宋"/>
                <w:szCs w:val="21"/>
              </w:rPr>
              <w:t>作风建设长效机制，相关制度、规定健全。</w:t>
            </w:r>
            <w:r>
              <w:rPr>
                <w:rFonts w:ascii="仿宋_GB2312" w:hAnsi="仿宋" w:hint="eastAsia"/>
                <w:szCs w:val="21"/>
              </w:rPr>
              <w:t>领导干部作风正派，经常深入基层，</w:t>
            </w:r>
            <w:r>
              <w:rPr>
                <w:rFonts w:ascii="仿宋_GB2312" w:hAnsi="仿宋"/>
                <w:szCs w:val="21"/>
              </w:rPr>
              <w:t>联系</w:t>
            </w:r>
            <w:r>
              <w:rPr>
                <w:rFonts w:ascii="仿宋_GB2312" w:hAnsi="仿宋" w:hint="eastAsia"/>
                <w:szCs w:val="21"/>
              </w:rPr>
              <w:t>群众，落实中央八项规定精神。</w:t>
            </w:r>
          </w:p>
        </w:tc>
        <w:tc>
          <w:tcPr>
            <w:tcW w:w="2796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查阅评审周期内相关资料。</w:t>
            </w:r>
          </w:p>
        </w:tc>
        <w:tc>
          <w:tcPr>
            <w:tcW w:w="2400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作风建设长效机制不健全，不得分；作风问题突出，或干群关系不融洽，不得分；发现有违反八项规定精神的情况，每起扣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分；无主要领导</w:t>
            </w:r>
            <w:r>
              <w:rPr>
                <w:rFonts w:ascii="仿宋_GB2312" w:hAnsi="仿宋"/>
                <w:szCs w:val="21"/>
              </w:rPr>
              <w:t>接待日，扣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分；</w:t>
            </w:r>
            <w:r>
              <w:rPr>
                <w:rFonts w:ascii="仿宋_GB2312" w:hAnsi="仿宋"/>
                <w:szCs w:val="21"/>
              </w:rPr>
              <w:t>缺少</w:t>
            </w:r>
            <w:r>
              <w:rPr>
                <w:rFonts w:ascii="仿宋_GB2312" w:hAnsi="仿宋" w:hint="eastAsia"/>
                <w:szCs w:val="21"/>
              </w:rPr>
              <w:t>相应记录和处理意见，扣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分；资料不完整，扣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88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4</w:t>
            </w:r>
          </w:p>
        </w:tc>
        <w:tc>
          <w:tcPr>
            <w:tcW w:w="915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1635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  <w:tr w:rsidR="00F96ABA">
        <w:trPr>
          <w:cantSplit/>
          <w:trHeight w:val="570"/>
          <w:jc w:val="center"/>
        </w:trPr>
        <w:tc>
          <w:tcPr>
            <w:tcW w:w="1860" w:type="dxa"/>
            <w:vMerge/>
            <w:shd w:val="clear" w:color="auto" w:fill="auto"/>
            <w:vAlign w:val="center"/>
          </w:tcPr>
          <w:p w:rsidR="00F96ABA" w:rsidRDefault="00F96ABA">
            <w:pPr>
              <w:spacing w:line="320" w:lineRule="exact"/>
              <w:rPr>
                <w:rFonts w:ascii="仿宋_GB2312" w:hAnsi="仿宋"/>
                <w:szCs w:val="21"/>
              </w:rPr>
            </w:pPr>
          </w:p>
        </w:tc>
        <w:tc>
          <w:tcPr>
            <w:tcW w:w="2739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1.5.2</w:t>
            </w:r>
            <w:r>
              <w:rPr>
                <w:rFonts w:ascii="仿宋_GB2312" w:hAnsi="仿宋" w:hint="eastAsia"/>
                <w:szCs w:val="21"/>
              </w:rPr>
              <w:t>定期召开民主生活会，认真开展批评和自我批评。党委书记、院长、班子成员定期相互谈心，定期与中层干部谈心。</w:t>
            </w:r>
          </w:p>
        </w:tc>
        <w:tc>
          <w:tcPr>
            <w:tcW w:w="2796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查阅评审周期内相关资料，访谈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人（含党委书记或院长、班子成员、中层干部）。</w:t>
            </w:r>
          </w:p>
        </w:tc>
        <w:tc>
          <w:tcPr>
            <w:tcW w:w="2400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未按规定召开民主生活会，或未能开展积极的、善意的、实事求是的批评和自我批评，不得分；党委书记、院长、班子成员未定期相互谈心，扣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分；未定期同中层干部谈心，扣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88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4</w:t>
            </w:r>
          </w:p>
        </w:tc>
        <w:tc>
          <w:tcPr>
            <w:tcW w:w="915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1635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</w:tbl>
    <w:p w:rsidR="00F96ABA" w:rsidRDefault="00F96ABA">
      <w:pPr>
        <w:rPr>
          <w:b/>
          <w:sz w:val="28"/>
          <w:szCs w:val="28"/>
        </w:rPr>
      </w:pPr>
    </w:p>
    <w:p w:rsidR="00F96ABA" w:rsidRDefault="00F96ABA">
      <w:pPr>
        <w:rPr>
          <w:b/>
          <w:sz w:val="28"/>
          <w:szCs w:val="28"/>
        </w:rPr>
      </w:pPr>
    </w:p>
    <w:p w:rsidR="00F96ABA" w:rsidRDefault="00F96ABA">
      <w:pPr>
        <w:rPr>
          <w:b/>
          <w:sz w:val="28"/>
          <w:szCs w:val="28"/>
        </w:rPr>
      </w:pPr>
    </w:p>
    <w:p w:rsidR="00F96ABA" w:rsidRDefault="00F96ABA">
      <w:pPr>
        <w:rPr>
          <w:b/>
          <w:sz w:val="28"/>
          <w:szCs w:val="28"/>
        </w:rPr>
      </w:pPr>
    </w:p>
    <w:p w:rsidR="00F96ABA" w:rsidRDefault="00F96ABA" w:rsidP="005B210C">
      <w:pPr>
        <w:spacing w:beforeLines="50" w:afterLines="50" w:line="320" w:lineRule="exact"/>
        <w:jc w:val="center"/>
        <w:rPr>
          <w:rFonts w:ascii="仿宋_GB2312" w:hAnsi="宋体"/>
          <w:spacing w:val="-2"/>
          <w:sz w:val="28"/>
          <w:szCs w:val="28"/>
        </w:rPr>
      </w:pPr>
    </w:p>
    <w:p w:rsidR="00F96ABA" w:rsidRDefault="00F96ABA" w:rsidP="005B210C">
      <w:pPr>
        <w:spacing w:beforeLines="50" w:afterLines="50" w:line="320" w:lineRule="exact"/>
        <w:jc w:val="center"/>
        <w:rPr>
          <w:rFonts w:ascii="仿宋_GB2312" w:hAnsi="宋体"/>
          <w:spacing w:val="-2"/>
          <w:sz w:val="28"/>
          <w:szCs w:val="28"/>
        </w:rPr>
      </w:pPr>
    </w:p>
    <w:p w:rsidR="00F96ABA" w:rsidRDefault="00F96ABA" w:rsidP="005B210C">
      <w:pPr>
        <w:spacing w:beforeLines="50" w:afterLines="50" w:line="320" w:lineRule="exact"/>
        <w:jc w:val="center"/>
        <w:rPr>
          <w:rFonts w:ascii="仿宋_GB2312" w:hAnsi="宋体"/>
          <w:spacing w:val="-2"/>
          <w:sz w:val="28"/>
          <w:szCs w:val="28"/>
        </w:rPr>
      </w:pPr>
    </w:p>
    <w:p w:rsidR="00F96ABA" w:rsidRDefault="00F96ABA" w:rsidP="005B210C">
      <w:pPr>
        <w:spacing w:beforeLines="50" w:afterLines="50" w:line="320" w:lineRule="exact"/>
        <w:jc w:val="center"/>
        <w:rPr>
          <w:rFonts w:ascii="仿宋_GB2312" w:hAnsi="宋体"/>
          <w:spacing w:val="-2"/>
          <w:sz w:val="28"/>
          <w:szCs w:val="28"/>
        </w:rPr>
      </w:pPr>
    </w:p>
    <w:p w:rsidR="00F96ABA" w:rsidRDefault="00F96ABA" w:rsidP="005B210C">
      <w:pPr>
        <w:spacing w:beforeLines="50" w:afterLines="50" w:line="320" w:lineRule="exact"/>
        <w:jc w:val="center"/>
        <w:rPr>
          <w:rFonts w:ascii="仿宋_GB2312" w:hAnsi="宋体"/>
          <w:spacing w:val="-2"/>
          <w:sz w:val="28"/>
          <w:szCs w:val="28"/>
        </w:rPr>
      </w:pPr>
    </w:p>
    <w:p w:rsidR="00F96ABA" w:rsidRDefault="00F96ABA" w:rsidP="005B210C">
      <w:pPr>
        <w:spacing w:beforeLines="50" w:afterLines="50" w:line="320" w:lineRule="exact"/>
        <w:jc w:val="center"/>
        <w:rPr>
          <w:rFonts w:ascii="仿宋_GB2312" w:hAnsi="宋体"/>
          <w:spacing w:val="-2"/>
          <w:sz w:val="28"/>
          <w:szCs w:val="28"/>
        </w:rPr>
      </w:pPr>
    </w:p>
    <w:p w:rsidR="00F96ABA" w:rsidRDefault="00F96ABA" w:rsidP="005B210C">
      <w:pPr>
        <w:spacing w:beforeLines="50" w:afterLines="50" w:line="320" w:lineRule="exact"/>
        <w:jc w:val="center"/>
        <w:rPr>
          <w:rFonts w:ascii="仿宋_GB2312" w:hAnsi="宋体"/>
          <w:spacing w:val="-2"/>
          <w:sz w:val="28"/>
          <w:szCs w:val="28"/>
        </w:rPr>
      </w:pPr>
    </w:p>
    <w:p w:rsidR="00F96ABA" w:rsidRDefault="00F96ABA" w:rsidP="005B210C">
      <w:pPr>
        <w:spacing w:beforeLines="50" w:afterLines="50" w:line="320" w:lineRule="exact"/>
        <w:jc w:val="center"/>
        <w:rPr>
          <w:rFonts w:ascii="仿宋_GB2312" w:hAnsi="宋体"/>
          <w:spacing w:val="-2"/>
          <w:sz w:val="28"/>
          <w:szCs w:val="28"/>
        </w:rPr>
      </w:pPr>
    </w:p>
    <w:p w:rsidR="00F96ABA" w:rsidRDefault="00F96ABA" w:rsidP="005B210C">
      <w:pPr>
        <w:spacing w:beforeLines="50" w:afterLines="50" w:line="320" w:lineRule="exact"/>
        <w:jc w:val="center"/>
        <w:rPr>
          <w:rFonts w:ascii="仿宋_GB2312" w:hAnsi="宋体"/>
          <w:spacing w:val="-2"/>
          <w:sz w:val="28"/>
          <w:szCs w:val="28"/>
        </w:rPr>
      </w:pPr>
    </w:p>
    <w:p w:rsidR="00F96ABA" w:rsidRDefault="00F96ABA" w:rsidP="005B210C">
      <w:pPr>
        <w:spacing w:beforeLines="50" w:afterLines="50" w:line="320" w:lineRule="exact"/>
        <w:jc w:val="center"/>
        <w:rPr>
          <w:rFonts w:ascii="仿宋_GB2312" w:hAnsi="宋体"/>
          <w:spacing w:val="-2"/>
          <w:sz w:val="28"/>
          <w:szCs w:val="28"/>
        </w:rPr>
      </w:pPr>
    </w:p>
    <w:p w:rsidR="00F96ABA" w:rsidRDefault="00F96ABA" w:rsidP="005B210C">
      <w:pPr>
        <w:spacing w:beforeLines="50" w:afterLines="50" w:line="320" w:lineRule="exact"/>
        <w:jc w:val="center"/>
        <w:rPr>
          <w:rFonts w:ascii="仿宋_GB2312" w:hAnsi="宋体"/>
          <w:spacing w:val="-2"/>
          <w:sz w:val="28"/>
          <w:szCs w:val="28"/>
        </w:rPr>
      </w:pPr>
    </w:p>
    <w:p w:rsidR="00F96ABA" w:rsidRDefault="00066C81" w:rsidP="005B210C">
      <w:pPr>
        <w:spacing w:beforeLines="50" w:afterLines="50" w:line="320" w:lineRule="exact"/>
        <w:jc w:val="center"/>
        <w:rPr>
          <w:rFonts w:ascii="仿宋_GB2312" w:hAnsi="宋体"/>
          <w:spacing w:val="-2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pacing w:val="-2"/>
          <w:sz w:val="30"/>
          <w:szCs w:val="30"/>
        </w:rPr>
        <w:lastRenderedPageBreak/>
        <w:t>第二章</w:t>
      </w:r>
      <w:r>
        <w:rPr>
          <w:rFonts w:ascii="宋体" w:eastAsia="宋体" w:hAnsi="宋体" w:cs="宋体" w:hint="eastAsia"/>
          <w:b/>
          <w:bCs/>
          <w:spacing w:val="-2"/>
          <w:sz w:val="30"/>
          <w:szCs w:val="30"/>
        </w:rPr>
        <w:t xml:space="preserve">  </w:t>
      </w:r>
      <w:r>
        <w:rPr>
          <w:rFonts w:ascii="宋体" w:eastAsia="宋体" w:hAnsi="宋体" w:cs="宋体" w:hint="eastAsia"/>
          <w:b/>
          <w:bCs/>
          <w:spacing w:val="-2"/>
          <w:sz w:val="30"/>
          <w:szCs w:val="30"/>
        </w:rPr>
        <w:t>加强基层党的建设（</w:t>
      </w:r>
      <w:r>
        <w:rPr>
          <w:rFonts w:ascii="宋体" w:eastAsia="宋体" w:hAnsi="宋体" w:cs="宋体" w:hint="eastAsia"/>
          <w:b/>
          <w:bCs/>
          <w:spacing w:val="-2"/>
          <w:sz w:val="30"/>
          <w:szCs w:val="30"/>
        </w:rPr>
        <w:t>30</w:t>
      </w:r>
      <w:r>
        <w:rPr>
          <w:rFonts w:ascii="宋体" w:eastAsia="宋体" w:hAnsi="宋体" w:cs="宋体" w:hint="eastAsia"/>
          <w:b/>
          <w:bCs/>
          <w:spacing w:val="-2"/>
          <w:sz w:val="30"/>
          <w:szCs w:val="30"/>
        </w:rPr>
        <w:t>分）</w:t>
      </w:r>
    </w:p>
    <w:tbl>
      <w:tblPr>
        <w:tblW w:w="14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3"/>
        <w:gridCol w:w="2745"/>
        <w:gridCol w:w="1920"/>
        <w:gridCol w:w="3255"/>
        <w:gridCol w:w="885"/>
        <w:gridCol w:w="945"/>
        <w:gridCol w:w="2082"/>
      </w:tblGrid>
      <w:tr w:rsidR="00F96ABA">
        <w:trPr>
          <w:cantSplit/>
          <w:trHeight w:val="570"/>
          <w:jc w:val="center"/>
        </w:trPr>
        <w:tc>
          <w:tcPr>
            <w:tcW w:w="5058" w:type="dxa"/>
            <w:gridSpan w:val="2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评价指标</w:t>
            </w:r>
          </w:p>
        </w:tc>
        <w:tc>
          <w:tcPr>
            <w:tcW w:w="1920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评价方法</w:t>
            </w:r>
          </w:p>
        </w:tc>
        <w:tc>
          <w:tcPr>
            <w:tcW w:w="325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评分细则</w:t>
            </w:r>
          </w:p>
        </w:tc>
        <w:tc>
          <w:tcPr>
            <w:tcW w:w="88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分值</w:t>
            </w:r>
          </w:p>
        </w:tc>
        <w:tc>
          <w:tcPr>
            <w:tcW w:w="94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实得分</w:t>
            </w:r>
          </w:p>
        </w:tc>
        <w:tc>
          <w:tcPr>
            <w:tcW w:w="2082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扣分原因</w:t>
            </w:r>
          </w:p>
        </w:tc>
      </w:tr>
      <w:tr w:rsidR="00F96ABA">
        <w:trPr>
          <w:cantSplit/>
          <w:trHeight w:val="570"/>
          <w:jc w:val="center"/>
        </w:trPr>
        <w:tc>
          <w:tcPr>
            <w:tcW w:w="2313" w:type="dxa"/>
            <w:vMerge w:val="restart"/>
            <w:shd w:val="clear" w:color="auto" w:fill="auto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2.1</w:t>
            </w:r>
            <w:r>
              <w:rPr>
                <w:rFonts w:ascii="仿宋_GB2312" w:hAnsi="仿宋"/>
                <w:szCs w:val="21"/>
              </w:rPr>
              <w:t>加强基层党支部建设，</w:t>
            </w:r>
            <w:r>
              <w:rPr>
                <w:rFonts w:ascii="仿宋_GB2312" w:hAnsi="仿宋" w:hint="eastAsia"/>
                <w:szCs w:val="21"/>
              </w:rPr>
              <w:t>认真</w:t>
            </w:r>
            <w:r>
              <w:rPr>
                <w:rFonts w:ascii="仿宋_GB2312" w:hAnsi="仿宋"/>
                <w:szCs w:val="21"/>
              </w:rPr>
              <w:t>落实</w:t>
            </w:r>
            <w:r>
              <w:rPr>
                <w:rFonts w:ascii="仿宋_GB2312" w:hAnsi="仿宋"/>
                <w:szCs w:val="21"/>
              </w:rPr>
              <w:t>“</w:t>
            </w:r>
            <w:r>
              <w:rPr>
                <w:rFonts w:ascii="仿宋_GB2312" w:hAnsi="仿宋" w:hint="eastAsia"/>
                <w:szCs w:val="21"/>
              </w:rPr>
              <w:t>三会一课</w:t>
            </w:r>
            <w:r>
              <w:rPr>
                <w:rFonts w:ascii="仿宋_GB2312" w:hAnsi="仿宋"/>
                <w:szCs w:val="21"/>
              </w:rPr>
              <w:t>”</w:t>
            </w:r>
            <w:r>
              <w:rPr>
                <w:rFonts w:ascii="仿宋_GB2312" w:hAnsi="仿宋" w:hint="eastAsia"/>
                <w:szCs w:val="21"/>
              </w:rPr>
              <w:t>制度，</w:t>
            </w:r>
            <w:r>
              <w:rPr>
                <w:rFonts w:ascii="仿宋_GB2312" w:hAnsi="仿宋"/>
                <w:szCs w:val="21"/>
              </w:rPr>
              <w:t>完善工作机制</w:t>
            </w:r>
            <w:r>
              <w:rPr>
                <w:rFonts w:ascii="仿宋_GB2312" w:hAnsi="仿宋" w:hint="eastAsia"/>
                <w:szCs w:val="21"/>
              </w:rPr>
              <w:t>。（</w:t>
            </w:r>
            <w:r>
              <w:rPr>
                <w:rFonts w:ascii="仿宋_GB2312" w:hAnsi="仿宋" w:hint="eastAsia"/>
                <w:szCs w:val="21"/>
              </w:rPr>
              <w:t>10</w:t>
            </w:r>
            <w:r>
              <w:rPr>
                <w:rFonts w:ascii="仿宋_GB2312" w:hAnsi="仿宋" w:hint="eastAsia"/>
                <w:szCs w:val="21"/>
              </w:rPr>
              <w:t>分）</w:t>
            </w:r>
          </w:p>
        </w:tc>
        <w:tc>
          <w:tcPr>
            <w:tcW w:w="274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2.1.1</w:t>
            </w:r>
            <w:r>
              <w:rPr>
                <w:rFonts w:ascii="仿宋_GB2312" w:hAnsi="仿宋"/>
                <w:szCs w:val="21"/>
              </w:rPr>
              <w:t>健全党的基层组织体系</w:t>
            </w:r>
            <w:r>
              <w:rPr>
                <w:rFonts w:ascii="仿宋_GB2312" w:hAnsi="仿宋" w:hint="eastAsia"/>
                <w:szCs w:val="21"/>
              </w:rPr>
              <w:t>，定期召开</w:t>
            </w:r>
            <w:r>
              <w:rPr>
                <w:rFonts w:ascii="仿宋_GB2312" w:hAnsi="仿宋"/>
                <w:szCs w:val="21"/>
              </w:rPr>
              <w:t>党员大会</w:t>
            </w:r>
            <w:r>
              <w:rPr>
                <w:rFonts w:ascii="仿宋_GB2312" w:hAnsi="仿宋" w:hint="eastAsia"/>
                <w:szCs w:val="21"/>
              </w:rPr>
              <w:t>、</w:t>
            </w:r>
            <w:r>
              <w:rPr>
                <w:rFonts w:ascii="仿宋_GB2312" w:hAnsi="仿宋"/>
                <w:szCs w:val="21"/>
              </w:rPr>
              <w:t>支部委员会</w:t>
            </w:r>
            <w:r>
              <w:rPr>
                <w:rFonts w:ascii="仿宋_GB2312" w:hAnsi="仿宋" w:hint="eastAsia"/>
                <w:szCs w:val="21"/>
              </w:rPr>
              <w:t>、</w:t>
            </w:r>
            <w:r>
              <w:rPr>
                <w:rFonts w:ascii="仿宋_GB2312" w:hAnsi="仿宋"/>
                <w:szCs w:val="21"/>
              </w:rPr>
              <w:t>党小组会</w:t>
            </w:r>
            <w:r>
              <w:rPr>
                <w:rFonts w:ascii="仿宋_GB2312" w:hAnsi="仿宋" w:hint="eastAsia"/>
                <w:szCs w:val="21"/>
              </w:rPr>
              <w:t>，党的基层工作覆盖率</w:t>
            </w:r>
            <w:r>
              <w:rPr>
                <w:rFonts w:ascii="仿宋_GB2312" w:hAnsi="仿宋"/>
                <w:szCs w:val="21"/>
              </w:rPr>
              <w:t>100%</w:t>
            </w:r>
            <w:r>
              <w:rPr>
                <w:rFonts w:ascii="仿宋_GB2312" w:hAnsi="仿宋" w:hint="eastAsia"/>
                <w:szCs w:val="21"/>
              </w:rPr>
              <w:t>。</w:t>
            </w:r>
          </w:p>
        </w:tc>
        <w:tc>
          <w:tcPr>
            <w:tcW w:w="1920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查阅评审周期相关资料，抽查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个基层党支部。</w:t>
            </w:r>
          </w:p>
        </w:tc>
        <w:tc>
          <w:tcPr>
            <w:tcW w:w="325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基层组织不健全，或党工作覆盖率未达到</w:t>
            </w:r>
            <w:r>
              <w:rPr>
                <w:rFonts w:ascii="仿宋_GB2312" w:hAnsi="仿宋" w:hint="eastAsia"/>
                <w:szCs w:val="21"/>
              </w:rPr>
              <w:t>100%</w:t>
            </w:r>
            <w:r>
              <w:rPr>
                <w:rFonts w:ascii="仿宋_GB2312" w:hAnsi="仿宋" w:hint="eastAsia"/>
                <w:szCs w:val="21"/>
              </w:rPr>
              <w:t>，不得分；基层支部工作程序不规范，每发现一处扣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分；未定期召开党员大会，或支部委员会，或党小组会，每项扣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分；缺少会议记录、支部活动等相关原始记录，扣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88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5</w:t>
            </w:r>
          </w:p>
        </w:tc>
        <w:tc>
          <w:tcPr>
            <w:tcW w:w="945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2082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  <w:tr w:rsidR="00F96ABA">
        <w:trPr>
          <w:cantSplit/>
          <w:trHeight w:val="570"/>
          <w:jc w:val="center"/>
        </w:trPr>
        <w:tc>
          <w:tcPr>
            <w:tcW w:w="2313" w:type="dxa"/>
            <w:vMerge/>
            <w:shd w:val="clear" w:color="auto" w:fill="auto"/>
          </w:tcPr>
          <w:p w:rsidR="00F96ABA" w:rsidRDefault="00F96ABA">
            <w:pPr>
              <w:spacing w:line="320" w:lineRule="exact"/>
              <w:rPr>
                <w:rFonts w:ascii="仿宋_GB2312" w:hAnsi="仿宋"/>
                <w:szCs w:val="21"/>
              </w:rPr>
            </w:pPr>
          </w:p>
        </w:tc>
        <w:tc>
          <w:tcPr>
            <w:tcW w:w="274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2.1.2</w:t>
            </w:r>
            <w:r>
              <w:rPr>
                <w:rFonts w:ascii="仿宋_GB2312" w:hAnsi="仿宋" w:hint="eastAsia"/>
                <w:szCs w:val="21"/>
              </w:rPr>
              <w:t>健全完善各项党内政治生活制度，把增强党员党的意识作为首要目标，丰富细化“三会一课”、民主生活会、组织生活会、主题党日、民主评议党员、谈心谈话制度。</w:t>
            </w:r>
          </w:p>
        </w:tc>
        <w:tc>
          <w:tcPr>
            <w:tcW w:w="1920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查阅评审周期相关资料，随机抽查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个基层支部。</w:t>
            </w:r>
          </w:p>
        </w:tc>
        <w:tc>
          <w:tcPr>
            <w:tcW w:w="325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制度不完善，或民主生活会、或双重组织生活制度未落实，不得分；未体现谈心谈话制度，扣</w:t>
            </w:r>
            <w:r>
              <w:rPr>
                <w:rFonts w:ascii="仿宋_GB2312" w:hAnsi="仿宋" w:hint="eastAsia"/>
                <w:szCs w:val="21"/>
              </w:rPr>
              <w:t>4</w:t>
            </w:r>
            <w:r>
              <w:rPr>
                <w:rFonts w:ascii="仿宋_GB2312" w:hAnsi="仿宋" w:hint="eastAsia"/>
                <w:szCs w:val="21"/>
              </w:rPr>
              <w:t>分；未开展“三会一课”、民主生活会、组织生活会、主题党日，每项扣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分；党委书记未定期（至少每年一次）讲党课，扣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分；缺少会议、工作记录，扣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分；缺少有效支撑资料，扣</w:t>
            </w:r>
            <w:r>
              <w:rPr>
                <w:rFonts w:ascii="仿宋_GB2312" w:hAnsi="仿宋" w:hint="eastAsia"/>
                <w:szCs w:val="21"/>
              </w:rPr>
              <w:t>0.5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88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5</w:t>
            </w:r>
          </w:p>
        </w:tc>
        <w:tc>
          <w:tcPr>
            <w:tcW w:w="945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2082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  <w:tr w:rsidR="00F96ABA">
        <w:trPr>
          <w:cantSplit/>
          <w:trHeight w:val="570"/>
          <w:jc w:val="center"/>
        </w:trPr>
        <w:tc>
          <w:tcPr>
            <w:tcW w:w="2313" w:type="dxa"/>
            <w:shd w:val="clear" w:color="auto" w:fill="auto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2.2</w:t>
            </w:r>
            <w:r>
              <w:rPr>
                <w:rFonts w:ascii="仿宋_GB2312" w:hAnsi="仿宋" w:hint="eastAsia"/>
                <w:szCs w:val="21"/>
              </w:rPr>
              <w:t>发挥党支部战斗堡垒作用和党员先锋模范作用。（</w:t>
            </w:r>
            <w:r>
              <w:rPr>
                <w:rFonts w:ascii="仿宋_GB2312" w:hAnsi="仿宋" w:hint="eastAsia"/>
                <w:szCs w:val="21"/>
              </w:rPr>
              <w:t>10</w:t>
            </w:r>
            <w:r>
              <w:rPr>
                <w:rFonts w:ascii="仿宋_GB2312" w:hAnsi="仿宋" w:hint="eastAsia"/>
                <w:szCs w:val="21"/>
              </w:rPr>
              <w:t>分）</w:t>
            </w:r>
          </w:p>
        </w:tc>
        <w:tc>
          <w:tcPr>
            <w:tcW w:w="274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2.2.1</w:t>
            </w:r>
            <w:r>
              <w:rPr>
                <w:rFonts w:ascii="仿宋_GB2312" w:hAnsi="仿宋" w:hint="eastAsia"/>
                <w:szCs w:val="21"/>
              </w:rPr>
              <w:t>党支部围绕医院中心工作有效地开展党的活动。</w:t>
            </w:r>
          </w:p>
        </w:tc>
        <w:tc>
          <w:tcPr>
            <w:tcW w:w="1920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查阅评审周期相关资料，抽查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项医院中心工作、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个支部会议记录。</w:t>
            </w:r>
          </w:p>
        </w:tc>
        <w:tc>
          <w:tcPr>
            <w:tcW w:w="325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党的活动未与医院中心工作结合，不得分；未体现支部战斗堡垒作用，扣</w:t>
            </w:r>
            <w:r>
              <w:rPr>
                <w:rFonts w:ascii="仿宋_GB2312" w:hAnsi="仿宋" w:hint="eastAsia"/>
                <w:szCs w:val="21"/>
              </w:rPr>
              <w:t>4</w:t>
            </w:r>
            <w:r>
              <w:rPr>
                <w:rFonts w:ascii="仿宋_GB2312" w:hAnsi="仿宋" w:hint="eastAsia"/>
                <w:szCs w:val="21"/>
              </w:rPr>
              <w:t>分；支部活动记录不全，扣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分；资料不完整，扣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88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5</w:t>
            </w:r>
          </w:p>
        </w:tc>
        <w:tc>
          <w:tcPr>
            <w:tcW w:w="945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2082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  <w:tr w:rsidR="00F96ABA">
        <w:trPr>
          <w:cantSplit/>
          <w:trHeight w:val="570"/>
          <w:jc w:val="center"/>
        </w:trPr>
        <w:tc>
          <w:tcPr>
            <w:tcW w:w="2313" w:type="dxa"/>
            <w:shd w:val="clear" w:color="auto" w:fill="auto"/>
          </w:tcPr>
          <w:p w:rsidR="00F96ABA" w:rsidRDefault="00F96ABA">
            <w:pPr>
              <w:spacing w:line="320" w:lineRule="exact"/>
              <w:rPr>
                <w:rFonts w:ascii="仿宋_GB2312" w:hAnsi="仿宋"/>
                <w:szCs w:val="21"/>
              </w:rPr>
            </w:pPr>
          </w:p>
        </w:tc>
        <w:tc>
          <w:tcPr>
            <w:tcW w:w="274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2.2.2</w:t>
            </w:r>
            <w:r>
              <w:rPr>
                <w:rFonts w:ascii="仿宋_GB2312" w:hAnsi="仿宋" w:hint="eastAsia"/>
                <w:szCs w:val="21"/>
              </w:rPr>
              <w:t>加强基层党组织负责人的队伍建设，引导党员围绕中心工作充分发挥先锋模范作用。</w:t>
            </w:r>
          </w:p>
        </w:tc>
        <w:tc>
          <w:tcPr>
            <w:tcW w:w="1920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查阅评审周期相关资料，抽查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个支部，访谈支部书记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人。</w:t>
            </w:r>
          </w:p>
        </w:tc>
        <w:tc>
          <w:tcPr>
            <w:tcW w:w="325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未建立党组织负责人的培训、教育及考核制度，扣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分；教育计划未落实，或未定期开展培训，扣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分；无考核，扣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分；发挥党员先锋模范作用机制不健全，扣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分；党员联系服务群众制度不健全，或工作组织不力，或措施不落实，每项扣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分；人员不了解，每人扣</w:t>
            </w:r>
            <w:r>
              <w:rPr>
                <w:rFonts w:ascii="仿宋_GB2312" w:hAnsi="仿宋" w:hint="eastAsia"/>
                <w:szCs w:val="21"/>
              </w:rPr>
              <w:t>0.5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88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5</w:t>
            </w:r>
          </w:p>
        </w:tc>
        <w:tc>
          <w:tcPr>
            <w:tcW w:w="945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2082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  <w:tr w:rsidR="00F96ABA">
        <w:trPr>
          <w:cantSplit/>
          <w:trHeight w:val="570"/>
          <w:jc w:val="center"/>
        </w:trPr>
        <w:tc>
          <w:tcPr>
            <w:tcW w:w="2313" w:type="dxa"/>
            <w:shd w:val="clear" w:color="auto" w:fill="auto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2.3</w:t>
            </w:r>
            <w:r>
              <w:rPr>
                <w:rFonts w:ascii="仿宋_GB2312" w:hAnsi="仿宋"/>
                <w:szCs w:val="21"/>
              </w:rPr>
              <w:t>加强对党员的教育、管理</w:t>
            </w:r>
            <w:r>
              <w:rPr>
                <w:rFonts w:ascii="仿宋_GB2312" w:hAnsi="仿宋" w:hint="eastAsia"/>
                <w:szCs w:val="21"/>
              </w:rPr>
              <w:t>、</w:t>
            </w:r>
            <w:r>
              <w:rPr>
                <w:rFonts w:ascii="仿宋_GB2312" w:hAnsi="仿宋"/>
                <w:szCs w:val="21"/>
              </w:rPr>
              <w:t>监督</w:t>
            </w:r>
            <w:r>
              <w:rPr>
                <w:rFonts w:ascii="仿宋_GB2312" w:hAnsi="仿宋" w:hint="eastAsia"/>
                <w:szCs w:val="21"/>
              </w:rPr>
              <w:t>和</w:t>
            </w:r>
            <w:r>
              <w:rPr>
                <w:rFonts w:ascii="仿宋_GB2312" w:hAnsi="仿宋"/>
                <w:szCs w:val="21"/>
              </w:rPr>
              <w:t>服务功能，提高党员素质</w:t>
            </w:r>
            <w:r>
              <w:rPr>
                <w:rFonts w:ascii="仿宋_GB2312" w:hAnsi="仿宋" w:hint="eastAsia"/>
                <w:szCs w:val="21"/>
              </w:rPr>
              <w:t>。（</w:t>
            </w:r>
            <w:r>
              <w:rPr>
                <w:rFonts w:ascii="仿宋_GB2312" w:hAnsi="仿宋" w:hint="eastAsia"/>
                <w:szCs w:val="21"/>
              </w:rPr>
              <w:t>10</w:t>
            </w:r>
            <w:r>
              <w:rPr>
                <w:rFonts w:ascii="仿宋_GB2312" w:hAnsi="仿宋" w:hint="eastAsia"/>
                <w:szCs w:val="21"/>
              </w:rPr>
              <w:t>分</w:t>
            </w:r>
            <w:r>
              <w:rPr>
                <w:rFonts w:ascii="仿宋_GB2312" w:hAnsi="仿宋"/>
                <w:szCs w:val="21"/>
              </w:rPr>
              <w:t>）</w:t>
            </w:r>
          </w:p>
        </w:tc>
        <w:tc>
          <w:tcPr>
            <w:tcW w:w="274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2.3.1</w:t>
            </w:r>
            <w:r>
              <w:rPr>
                <w:rFonts w:ascii="仿宋_GB2312" w:hAnsi="仿宋" w:hint="eastAsia"/>
                <w:szCs w:val="21"/>
              </w:rPr>
              <w:t>以坚定理想信念为重点，加强党员教育培训工作，组织党员认真学习党的理论知识、党章党规党纪，推进“两学一做”学习教育常态化制度化，建立健全党员教育监督管理的长效机制。</w:t>
            </w:r>
          </w:p>
        </w:tc>
        <w:tc>
          <w:tcPr>
            <w:tcW w:w="1920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查阅评审周期相关资料，随机抽查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个支部、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名党员的学习笔记。</w:t>
            </w:r>
          </w:p>
        </w:tc>
        <w:tc>
          <w:tcPr>
            <w:tcW w:w="325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未建立党员教育监督管理的长效机制，不得分；学习培训不到位，扣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分；未开展党员培训（围绕党委工作部署），扣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分；“两学一做”学习教育开展不扎实，或常态化制度化推进力度不够，扣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分；无党内信息管理系统，扣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分；无学习笔记，每人扣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分；资料不完备，扣</w:t>
            </w:r>
            <w:r>
              <w:rPr>
                <w:rFonts w:ascii="仿宋_GB2312" w:hAnsi="仿宋" w:hint="eastAsia"/>
                <w:szCs w:val="21"/>
              </w:rPr>
              <w:t>0.5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88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4</w:t>
            </w:r>
          </w:p>
        </w:tc>
        <w:tc>
          <w:tcPr>
            <w:tcW w:w="945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2082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  <w:tr w:rsidR="00F96ABA">
        <w:trPr>
          <w:cantSplit/>
          <w:trHeight w:val="570"/>
          <w:jc w:val="center"/>
        </w:trPr>
        <w:tc>
          <w:tcPr>
            <w:tcW w:w="2313" w:type="dxa"/>
            <w:shd w:val="clear" w:color="auto" w:fill="auto"/>
          </w:tcPr>
          <w:p w:rsidR="00F96ABA" w:rsidRDefault="00F96ABA">
            <w:pPr>
              <w:spacing w:line="320" w:lineRule="exact"/>
              <w:rPr>
                <w:rFonts w:ascii="仿宋_GB2312" w:hAnsi="仿宋"/>
                <w:szCs w:val="21"/>
              </w:rPr>
            </w:pPr>
          </w:p>
        </w:tc>
        <w:tc>
          <w:tcPr>
            <w:tcW w:w="274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2.3.2</w:t>
            </w:r>
            <w:r>
              <w:rPr>
                <w:rFonts w:ascii="仿宋_GB2312" w:hAnsi="仿宋" w:hint="eastAsia"/>
                <w:szCs w:val="21"/>
              </w:rPr>
              <w:t>规范发展党员程序，确保党员发展质量。</w:t>
            </w:r>
          </w:p>
        </w:tc>
        <w:tc>
          <w:tcPr>
            <w:tcW w:w="1920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查阅评审周期内相关资料，随机抽查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名新党员入党材料，访谈党务工作者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人。</w:t>
            </w:r>
          </w:p>
        </w:tc>
        <w:tc>
          <w:tcPr>
            <w:tcW w:w="325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入党材料不符合要求，每人扣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分；访谈人员不了解，每人扣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88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3</w:t>
            </w:r>
          </w:p>
        </w:tc>
        <w:tc>
          <w:tcPr>
            <w:tcW w:w="945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2082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  <w:tr w:rsidR="00F96ABA">
        <w:trPr>
          <w:cantSplit/>
          <w:trHeight w:val="570"/>
          <w:jc w:val="center"/>
        </w:trPr>
        <w:tc>
          <w:tcPr>
            <w:tcW w:w="2313" w:type="dxa"/>
            <w:shd w:val="clear" w:color="auto" w:fill="auto"/>
          </w:tcPr>
          <w:p w:rsidR="00F96ABA" w:rsidRDefault="00F96ABA">
            <w:pPr>
              <w:spacing w:line="320" w:lineRule="exact"/>
              <w:rPr>
                <w:rFonts w:ascii="仿宋_GB2312" w:hAnsi="仿宋"/>
                <w:szCs w:val="21"/>
              </w:rPr>
            </w:pPr>
          </w:p>
        </w:tc>
        <w:tc>
          <w:tcPr>
            <w:tcW w:w="274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2.3.3</w:t>
            </w:r>
            <w:r>
              <w:rPr>
                <w:rFonts w:ascii="仿宋_GB2312" w:hAnsi="仿宋" w:hint="eastAsia"/>
                <w:szCs w:val="21"/>
              </w:rPr>
              <w:t>规范党费收缴、使用和管理。</w:t>
            </w:r>
          </w:p>
        </w:tc>
        <w:tc>
          <w:tcPr>
            <w:tcW w:w="1920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查阅评审周期内相关资料。</w:t>
            </w:r>
          </w:p>
        </w:tc>
        <w:tc>
          <w:tcPr>
            <w:tcW w:w="325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党费收缴、使用、管理无制度，或不规范，每项扣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分；缺少有效支撑资料，扣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88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3</w:t>
            </w:r>
          </w:p>
        </w:tc>
        <w:tc>
          <w:tcPr>
            <w:tcW w:w="945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2082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</w:tbl>
    <w:p w:rsidR="00F96ABA" w:rsidRDefault="00F96ABA">
      <w:pPr>
        <w:rPr>
          <w:rFonts w:ascii="Times New Roman" w:eastAsia="宋体" w:hAnsi="Times New Roman"/>
        </w:rPr>
      </w:pPr>
    </w:p>
    <w:p w:rsidR="00F96ABA" w:rsidRDefault="00F96ABA">
      <w:pPr>
        <w:rPr>
          <w:rFonts w:ascii="Times New Roman" w:eastAsia="宋体" w:hAnsi="Times New Roman"/>
        </w:rPr>
      </w:pPr>
    </w:p>
    <w:p w:rsidR="00F96ABA" w:rsidRDefault="00066C81">
      <w:pPr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lastRenderedPageBreak/>
        <w:t>附表：</w:t>
      </w:r>
    </w:p>
    <w:tbl>
      <w:tblPr>
        <w:tblW w:w="139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600"/>
        <w:gridCol w:w="240"/>
        <w:gridCol w:w="1300"/>
        <w:gridCol w:w="220"/>
        <w:gridCol w:w="420"/>
        <w:gridCol w:w="60"/>
        <w:gridCol w:w="260"/>
        <w:gridCol w:w="520"/>
        <w:gridCol w:w="260"/>
        <w:gridCol w:w="60"/>
        <w:gridCol w:w="1660"/>
        <w:gridCol w:w="440"/>
        <w:gridCol w:w="280"/>
        <w:gridCol w:w="3280"/>
        <w:gridCol w:w="1000"/>
        <w:gridCol w:w="1020"/>
        <w:gridCol w:w="2280"/>
      </w:tblGrid>
      <w:tr w:rsidR="00F96ABA">
        <w:trPr>
          <w:trHeight w:val="703"/>
        </w:trPr>
        <w:tc>
          <w:tcPr>
            <w:tcW w:w="660" w:type="dxa"/>
            <w:gridSpan w:val="2"/>
            <w:shd w:val="clear" w:color="auto" w:fill="auto"/>
            <w:vAlign w:val="bottom"/>
          </w:tcPr>
          <w:p w:rsidR="00F96ABA" w:rsidRDefault="00F96ABA">
            <w:pPr>
              <w:spacing w:line="343" w:lineRule="exact"/>
              <w:ind w:right="174"/>
              <w:jc w:val="right"/>
              <w:rPr>
                <w:rFonts w:ascii="宋体" w:eastAsia="宋体" w:hAnsi="宋体"/>
                <w:b/>
                <w:w w:val="97"/>
                <w:sz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60" w:type="dxa"/>
            <w:gridSpan w:val="4"/>
            <w:shd w:val="clear" w:color="auto" w:fill="auto"/>
            <w:vAlign w:val="bottom"/>
          </w:tcPr>
          <w:p w:rsidR="00F96ABA" w:rsidRDefault="00066C81">
            <w:pPr>
              <w:spacing w:line="343" w:lineRule="exact"/>
              <w:ind w:firstLineChars="200" w:firstLine="602"/>
              <w:rPr>
                <w:rFonts w:ascii="宋体" w:eastAsia="宋体" w:hAnsi="宋体"/>
                <w:b/>
                <w:sz w:val="30"/>
              </w:rPr>
            </w:pPr>
            <w:r>
              <w:rPr>
                <w:rFonts w:ascii="宋体" w:eastAsia="宋体" w:hAnsi="宋体" w:hint="eastAsia"/>
                <w:b/>
                <w:sz w:val="30"/>
              </w:rPr>
              <w:t>第二章</w:t>
            </w:r>
            <w:r>
              <w:rPr>
                <w:rFonts w:ascii="宋体" w:eastAsia="宋体" w:hAnsi="宋体" w:hint="eastAsia"/>
                <w:b/>
                <w:sz w:val="30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30"/>
              </w:rPr>
              <w:t>加强基层党的建设检查</w:t>
            </w:r>
            <w:r>
              <w:rPr>
                <w:rFonts w:ascii="宋体" w:eastAsia="宋体" w:hAnsi="宋体"/>
                <w:b/>
                <w:sz w:val="30"/>
              </w:rPr>
              <w:t>记录表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96ABA">
        <w:trPr>
          <w:trHeight w:val="343"/>
        </w:trPr>
        <w:tc>
          <w:tcPr>
            <w:tcW w:w="660" w:type="dxa"/>
            <w:gridSpan w:val="2"/>
            <w:shd w:val="clear" w:color="auto" w:fill="auto"/>
            <w:vAlign w:val="bottom"/>
          </w:tcPr>
          <w:p w:rsidR="00F96ABA" w:rsidRDefault="00066C81">
            <w:pPr>
              <w:spacing w:line="343" w:lineRule="exact"/>
              <w:ind w:right="174"/>
              <w:jc w:val="right"/>
              <w:rPr>
                <w:rFonts w:ascii="宋体" w:eastAsia="宋体" w:hAnsi="宋体"/>
                <w:b/>
                <w:w w:val="97"/>
                <w:sz w:val="30"/>
              </w:rPr>
            </w:pPr>
            <w:r>
              <w:rPr>
                <w:rFonts w:ascii="宋体" w:eastAsia="宋体" w:hAnsi="宋体" w:hint="eastAsia"/>
                <w:b/>
                <w:w w:val="97"/>
                <w:sz w:val="30"/>
              </w:rPr>
              <w:t>2.</w:t>
            </w:r>
            <w:r>
              <w:rPr>
                <w:rFonts w:ascii="宋体" w:eastAsia="宋体" w:hAnsi="宋体" w:hint="eastAsia"/>
                <w:b/>
                <w:w w:val="97"/>
                <w:sz w:val="30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60" w:type="dxa"/>
            <w:gridSpan w:val="4"/>
            <w:shd w:val="clear" w:color="auto" w:fill="auto"/>
            <w:vAlign w:val="bottom"/>
          </w:tcPr>
          <w:p w:rsidR="00F96ABA" w:rsidRDefault="00F96ABA">
            <w:pPr>
              <w:spacing w:line="343" w:lineRule="exact"/>
              <w:ind w:firstLineChars="200" w:firstLine="602"/>
              <w:rPr>
                <w:rFonts w:ascii="宋体" w:eastAsia="宋体" w:hAnsi="宋体"/>
                <w:b/>
                <w:sz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96ABA">
        <w:trPr>
          <w:trHeight w:val="459"/>
        </w:trPr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80" w:type="dxa"/>
            <w:gridSpan w:val="4"/>
            <w:shd w:val="clear" w:color="auto" w:fill="auto"/>
            <w:vAlign w:val="bottom"/>
          </w:tcPr>
          <w:p w:rsidR="00F96ABA" w:rsidRDefault="00066C81">
            <w:pPr>
              <w:spacing w:line="320" w:lineRule="exact"/>
              <w:ind w:leftChars="104" w:left="218"/>
              <w:rPr>
                <w:rFonts w:ascii="宋体" w:eastAsia="宋体" w:hAnsi="宋体"/>
                <w:w w:val="99"/>
              </w:rPr>
            </w:pPr>
            <w:r>
              <w:rPr>
                <w:rFonts w:ascii="仿宋_GB2312" w:eastAsia="宋体" w:hAnsi="仿宋"/>
                <w:szCs w:val="21"/>
              </w:rPr>
              <w:t>省（自治区、直辖市）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60" w:type="dxa"/>
            <w:gridSpan w:val="4"/>
            <w:shd w:val="clear" w:color="auto" w:fill="auto"/>
            <w:vAlign w:val="bottom"/>
          </w:tcPr>
          <w:p w:rsidR="00F96ABA" w:rsidRDefault="00066C8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仿宋_GB2312" w:eastAsia="宋体" w:hAnsi="仿宋"/>
                <w:szCs w:val="21"/>
              </w:rPr>
              <w:t>中医医院</w:t>
            </w:r>
            <w:r>
              <w:rPr>
                <w:rFonts w:ascii="仿宋_GB2312" w:eastAsia="宋体" w:hAnsi="仿宋" w:hint="eastAsia"/>
                <w:szCs w:val="21"/>
              </w:rPr>
              <w:t>支部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96ABA">
        <w:trPr>
          <w:trHeight w:val="160"/>
        </w:trPr>
        <w:tc>
          <w:tcPr>
            <w:tcW w:w="6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9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F96ABA">
        <w:trPr>
          <w:trHeight w:val="322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F96ABA" w:rsidRDefault="00066C81">
            <w:pPr>
              <w:spacing w:line="240" w:lineRule="exact"/>
              <w:ind w:left="34"/>
              <w:jc w:val="center"/>
              <w:rPr>
                <w:rFonts w:ascii="宋体" w:eastAsia="宋体" w:hAnsi="宋体"/>
                <w:b/>
                <w:w w:val="99"/>
              </w:rPr>
            </w:pPr>
            <w:r>
              <w:rPr>
                <w:rFonts w:ascii="宋体" w:eastAsia="宋体" w:hAnsi="宋体"/>
                <w:b/>
                <w:w w:val="99"/>
              </w:rPr>
              <w:t>指标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:rsidR="00F96ABA" w:rsidRDefault="00066C81">
            <w:pPr>
              <w:spacing w:line="240" w:lineRule="exact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/>
                <w:b/>
              </w:rPr>
              <w:t>检</w:t>
            </w:r>
            <w:r>
              <w:rPr>
                <w:rFonts w:ascii="宋体" w:eastAsia="宋体" w:hAnsi="宋体"/>
                <w:b/>
              </w:rPr>
              <w:t xml:space="preserve">  </w:t>
            </w:r>
            <w:r>
              <w:rPr>
                <w:rFonts w:ascii="宋体" w:eastAsia="宋体" w:hAnsi="宋体"/>
                <w:b/>
              </w:rPr>
              <w:t>查</w:t>
            </w: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:rsidR="00F96ABA" w:rsidRDefault="00066C81">
            <w:pPr>
              <w:spacing w:line="240" w:lineRule="exact"/>
              <w:ind w:right="1180"/>
              <w:jc w:val="right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/>
                <w:b/>
              </w:rPr>
              <w:t>记</w:t>
            </w:r>
            <w:r>
              <w:rPr>
                <w:rFonts w:ascii="宋体" w:eastAsia="宋体" w:hAnsi="宋体"/>
                <w:b/>
              </w:rPr>
              <w:t xml:space="preserve">  </w:t>
            </w:r>
            <w:r>
              <w:rPr>
                <w:rFonts w:ascii="宋体" w:eastAsia="宋体" w:hAnsi="宋体"/>
                <w:b/>
              </w:rPr>
              <w:t>录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066C81">
            <w:pPr>
              <w:spacing w:line="240" w:lineRule="exact"/>
              <w:jc w:val="center"/>
              <w:rPr>
                <w:rFonts w:ascii="宋体" w:eastAsia="宋体" w:hAnsi="宋体"/>
                <w:b/>
                <w:w w:val="99"/>
              </w:rPr>
            </w:pPr>
            <w:r>
              <w:rPr>
                <w:rFonts w:ascii="宋体" w:eastAsia="宋体" w:hAnsi="宋体"/>
                <w:b/>
                <w:w w:val="99"/>
              </w:rPr>
              <w:t>扣分方法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066C81">
            <w:pPr>
              <w:spacing w:line="240" w:lineRule="exact"/>
              <w:jc w:val="center"/>
              <w:rPr>
                <w:rFonts w:ascii="宋体" w:eastAsia="宋体" w:hAnsi="宋体"/>
                <w:b/>
                <w:w w:val="99"/>
              </w:rPr>
            </w:pPr>
            <w:r>
              <w:rPr>
                <w:rFonts w:ascii="宋体" w:eastAsia="宋体" w:hAnsi="宋体"/>
                <w:b/>
                <w:w w:val="99"/>
              </w:rPr>
              <w:t>分值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066C81">
            <w:pPr>
              <w:spacing w:line="240" w:lineRule="exact"/>
              <w:ind w:left="180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/>
                <w:b/>
              </w:rPr>
              <w:t>实得分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066C81">
            <w:pPr>
              <w:spacing w:line="240" w:lineRule="exact"/>
              <w:ind w:left="700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/>
                <w:b/>
              </w:rPr>
              <w:t>扣分原因</w:t>
            </w:r>
          </w:p>
        </w:tc>
      </w:tr>
      <w:tr w:rsidR="00F96ABA">
        <w:trPr>
          <w:trHeight w:val="126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96ABA">
        <w:trPr>
          <w:trHeight w:val="298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80" w:type="dxa"/>
            <w:gridSpan w:val="11"/>
            <w:vMerge w:val="restart"/>
            <w:tcBorders>
              <w:right w:val="single" w:sz="8" w:space="0" w:color="auto"/>
            </w:tcBorders>
            <w:shd w:val="clear" w:color="auto" w:fill="auto"/>
          </w:tcPr>
          <w:p w:rsidR="00F96ABA" w:rsidRDefault="00F96ABA">
            <w:pPr>
              <w:spacing w:line="320" w:lineRule="exact"/>
              <w:ind w:leftChars="104" w:left="218"/>
              <w:rPr>
                <w:rFonts w:ascii="仿宋_GB2312" w:eastAsia="宋体" w:hAnsi="仿宋"/>
                <w:b/>
                <w:bCs/>
                <w:szCs w:val="21"/>
              </w:rPr>
            </w:pPr>
          </w:p>
          <w:p w:rsidR="00F96ABA" w:rsidRDefault="00066C81">
            <w:pPr>
              <w:spacing w:line="320" w:lineRule="exact"/>
              <w:ind w:leftChars="104" w:left="218"/>
              <w:rPr>
                <w:rFonts w:ascii="仿宋_GB2312" w:eastAsia="宋体" w:hAnsi="仿宋"/>
                <w:b/>
                <w:bCs/>
                <w:szCs w:val="21"/>
              </w:rPr>
            </w:pPr>
            <w:r>
              <w:rPr>
                <w:rFonts w:ascii="仿宋_GB2312" w:eastAsia="宋体" w:hAnsi="仿宋" w:hint="eastAsia"/>
                <w:b/>
                <w:bCs/>
                <w:szCs w:val="21"/>
              </w:rPr>
              <w:t>抽查支部</w:t>
            </w:r>
            <w:r>
              <w:rPr>
                <w:rFonts w:ascii="仿宋_GB2312" w:eastAsia="宋体" w:hAnsi="仿宋" w:hint="eastAsia"/>
                <w:b/>
                <w:bCs/>
                <w:szCs w:val="21"/>
              </w:rPr>
              <w:t>1</w:t>
            </w:r>
          </w:p>
          <w:p w:rsidR="00F96ABA" w:rsidRDefault="00066C81">
            <w:pPr>
              <w:spacing w:line="320" w:lineRule="exact"/>
              <w:ind w:leftChars="104" w:left="218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基层组织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健全</w:t>
            </w:r>
            <w:r>
              <w:rPr>
                <w:rFonts w:ascii="仿宋_GB2312" w:eastAsia="宋体" w:hAnsi="仿宋" w:hint="eastAsia"/>
                <w:szCs w:val="21"/>
              </w:rPr>
              <w:t>：是（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  <w:r>
              <w:rPr>
                <w:rFonts w:ascii="仿宋_GB2312" w:eastAsia="宋体" w:hAnsi="仿宋" w:hint="eastAsia"/>
                <w:szCs w:val="21"/>
              </w:rPr>
              <w:t xml:space="preserve"> </w:t>
            </w:r>
            <w:r>
              <w:rPr>
                <w:rFonts w:ascii="仿宋_GB2312" w:eastAsia="宋体" w:hAnsi="仿宋" w:hint="eastAsia"/>
                <w:szCs w:val="21"/>
              </w:rPr>
              <w:t>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  <w:r>
              <w:rPr>
                <w:rFonts w:ascii="仿宋_GB2312" w:eastAsia="宋体" w:hAnsi="仿宋" w:hint="eastAsia"/>
                <w:szCs w:val="21"/>
              </w:rPr>
              <w:t xml:space="preserve">               </w:t>
            </w:r>
            <w:r>
              <w:rPr>
                <w:rFonts w:ascii="仿宋_GB2312" w:hAnsi="仿宋" w:hint="eastAsia"/>
                <w:szCs w:val="21"/>
              </w:rPr>
              <w:t>党工作覆盖率未达到</w:t>
            </w:r>
            <w:r>
              <w:rPr>
                <w:rFonts w:ascii="仿宋_GB2312" w:hAnsi="仿宋" w:hint="eastAsia"/>
                <w:szCs w:val="21"/>
              </w:rPr>
              <w:t>100%</w:t>
            </w:r>
            <w:r>
              <w:rPr>
                <w:rFonts w:ascii="仿宋_GB2312" w:eastAsia="宋体" w:hAnsi="仿宋" w:hint="eastAsia"/>
                <w:szCs w:val="21"/>
              </w:rPr>
              <w:t>：是（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  <w:r>
              <w:rPr>
                <w:rFonts w:ascii="仿宋_GB2312" w:eastAsia="宋体" w:hAnsi="仿宋" w:hint="eastAsia"/>
                <w:szCs w:val="21"/>
              </w:rPr>
              <w:t xml:space="preserve">       </w:t>
            </w:r>
          </w:p>
          <w:p w:rsidR="00F96ABA" w:rsidRDefault="00066C81">
            <w:pPr>
              <w:spacing w:line="320" w:lineRule="exact"/>
              <w:ind w:leftChars="104" w:left="218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基层支部工作程序不规范</w:t>
            </w:r>
            <w:r>
              <w:rPr>
                <w:rFonts w:ascii="仿宋_GB2312" w:eastAsia="宋体" w:hAnsi="仿宋" w:hint="eastAsia"/>
                <w:szCs w:val="21"/>
              </w:rPr>
              <w:t>：</w:t>
            </w:r>
            <w:r>
              <w:rPr>
                <w:rFonts w:ascii="宋体" w:eastAsia="宋体" w:hAnsi="宋体" w:hint="eastAsia"/>
                <w:w w:val="98"/>
              </w:rPr>
              <w:t xml:space="preserve"> </w:t>
            </w:r>
            <w:r>
              <w:rPr>
                <w:rFonts w:ascii="宋体" w:eastAsia="宋体" w:hAnsi="宋体" w:hint="eastAsia"/>
                <w:w w:val="98"/>
              </w:rPr>
              <w:t>处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定期召开党员大会，或支部委员会，或党小组会</w:t>
            </w:r>
            <w:r>
              <w:rPr>
                <w:rFonts w:ascii="仿宋_GB2312" w:eastAsia="宋体" w:hAnsi="仿宋" w:hint="eastAsia"/>
                <w:szCs w:val="21"/>
              </w:rPr>
              <w:t>：</w:t>
            </w:r>
            <w:r>
              <w:rPr>
                <w:rFonts w:ascii="仿宋_GB2312" w:eastAsia="宋体" w:hAnsi="仿宋" w:hint="eastAsia"/>
                <w:szCs w:val="21"/>
              </w:rPr>
              <w:t xml:space="preserve"> </w:t>
            </w:r>
            <w:r>
              <w:rPr>
                <w:rFonts w:ascii="仿宋_GB2312" w:eastAsia="宋体" w:hAnsi="仿宋" w:hint="eastAsia"/>
                <w:szCs w:val="21"/>
              </w:rPr>
              <w:t>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066C81">
            <w:pPr>
              <w:spacing w:line="320" w:lineRule="exact"/>
              <w:ind w:leftChars="104" w:left="218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是否有</w:t>
            </w:r>
            <w:r>
              <w:rPr>
                <w:rFonts w:ascii="仿宋_GB2312" w:hAnsi="仿宋" w:hint="eastAsia"/>
                <w:szCs w:val="21"/>
              </w:rPr>
              <w:t>会议记录、支部活动等相关原始记录</w:t>
            </w:r>
            <w:r>
              <w:rPr>
                <w:rFonts w:ascii="仿宋_GB2312" w:eastAsia="宋体" w:hAnsi="仿宋" w:hint="eastAsia"/>
                <w:szCs w:val="21"/>
              </w:rPr>
              <w:t>：</w:t>
            </w:r>
          </w:p>
          <w:p w:rsidR="00F96ABA" w:rsidRDefault="00066C81">
            <w:pPr>
              <w:spacing w:line="320" w:lineRule="exact"/>
              <w:ind w:leftChars="104" w:left="218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F96ABA">
            <w:pPr>
              <w:spacing w:line="320" w:lineRule="exact"/>
              <w:ind w:leftChars="104" w:left="218"/>
              <w:rPr>
                <w:rFonts w:ascii="仿宋_GB2312" w:eastAsia="宋体" w:hAnsi="仿宋"/>
                <w:szCs w:val="21"/>
              </w:rPr>
            </w:pPr>
          </w:p>
          <w:p w:rsidR="00F96ABA" w:rsidRDefault="00F96ABA">
            <w:pPr>
              <w:spacing w:line="320" w:lineRule="exact"/>
              <w:ind w:leftChars="104" w:left="218"/>
              <w:rPr>
                <w:rFonts w:ascii="仿宋_GB2312" w:eastAsia="宋体" w:hAnsi="仿宋"/>
                <w:szCs w:val="21"/>
              </w:rPr>
            </w:pPr>
          </w:p>
          <w:p w:rsidR="00F96ABA" w:rsidRDefault="00066C81">
            <w:pPr>
              <w:spacing w:line="320" w:lineRule="exact"/>
              <w:ind w:leftChars="104" w:left="218"/>
              <w:rPr>
                <w:rFonts w:ascii="仿宋_GB2312" w:eastAsia="宋体" w:hAnsi="仿宋"/>
                <w:b/>
                <w:bCs/>
                <w:szCs w:val="21"/>
              </w:rPr>
            </w:pPr>
            <w:r>
              <w:rPr>
                <w:rFonts w:ascii="仿宋_GB2312" w:eastAsia="宋体" w:hAnsi="仿宋" w:hint="eastAsia"/>
                <w:b/>
                <w:bCs/>
                <w:szCs w:val="21"/>
              </w:rPr>
              <w:t>抽查支部</w:t>
            </w:r>
            <w:r>
              <w:rPr>
                <w:rFonts w:ascii="仿宋_GB2312" w:eastAsia="宋体" w:hAnsi="仿宋" w:hint="eastAsia"/>
                <w:b/>
                <w:bCs/>
                <w:szCs w:val="21"/>
              </w:rPr>
              <w:t>2</w:t>
            </w:r>
          </w:p>
          <w:p w:rsidR="00F96ABA" w:rsidRDefault="00066C81">
            <w:pPr>
              <w:spacing w:line="320" w:lineRule="exact"/>
              <w:ind w:leftChars="104" w:left="218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基层组织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健全</w:t>
            </w:r>
            <w:r>
              <w:rPr>
                <w:rFonts w:ascii="仿宋_GB2312" w:eastAsia="宋体" w:hAnsi="仿宋" w:hint="eastAsia"/>
                <w:szCs w:val="21"/>
              </w:rPr>
              <w:t>：是（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  <w:r>
              <w:rPr>
                <w:rFonts w:ascii="仿宋_GB2312" w:eastAsia="宋体" w:hAnsi="仿宋" w:hint="eastAsia"/>
                <w:szCs w:val="21"/>
              </w:rPr>
              <w:t xml:space="preserve"> </w:t>
            </w:r>
            <w:r>
              <w:rPr>
                <w:rFonts w:ascii="仿宋_GB2312" w:eastAsia="宋体" w:hAnsi="仿宋" w:hint="eastAsia"/>
                <w:szCs w:val="21"/>
              </w:rPr>
              <w:t>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  <w:r>
              <w:rPr>
                <w:rFonts w:ascii="仿宋_GB2312" w:eastAsia="宋体" w:hAnsi="仿宋" w:hint="eastAsia"/>
                <w:szCs w:val="21"/>
              </w:rPr>
              <w:t xml:space="preserve">               </w:t>
            </w:r>
            <w:r>
              <w:rPr>
                <w:rFonts w:ascii="仿宋_GB2312" w:hAnsi="仿宋" w:hint="eastAsia"/>
                <w:szCs w:val="21"/>
              </w:rPr>
              <w:t>党工作覆盖率未达到</w:t>
            </w:r>
            <w:r>
              <w:rPr>
                <w:rFonts w:ascii="仿宋_GB2312" w:hAnsi="仿宋" w:hint="eastAsia"/>
                <w:szCs w:val="21"/>
              </w:rPr>
              <w:t>100%</w:t>
            </w:r>
            <w:r>
              <w:rPr>
                <w:rFonts w:ascii="仿宋_GB2312" w:eastAsia="宋体" w:hAnsi="仿宋" w:hint="eastAsia"/>
                <w:szCs w:val="21"/>
              </w:rPr>
              <w:t>：是（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  <w:r>
              <w:rPr>
                <w:rFonts w:ascii="仿宋_GB2312" w:eastAsia="宋体" w:hAnsi="仿宋" w:hint="eastAsia"/>
                <w:szCs w:val="21"/>
              </w:rPr>
              <w:t xml:space="preserve">     </w:t>
            </w:r>
          </w:p>
          <w:p w:rsidR="00F96ABA" w:rsidRDefault="00066C81">
            <w:pPr>
              <w:spacing w:line="320" w:lineRule="exact"/>
              <w:ind w:leftChars="104" w:left="218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基层支部工作程序不规范</w:t>
            </w:r>
            <w:r>
              <w:rPr>
                <w:rFonts w:ascii="仿宋_GB2312" w:eastAsia="宋体" w:hAnsi="仿宋" w:hint="eastAsia"/>
                <w:szCs w:val="21"/>
              </w:rPr>
              <w:t>：</w:t>
            </w:r>
            <w:r>
              <w:rPr>
                <w:rFonts w:ascii="宋体" w:eastAsia="宋体" w:hAnsi="宋体" w:hint="eastAsia"/>
                <w:w w:val="98"/>
              </w:rPr>
              <w:t xml:space="preserve"> </w:t>
            </w:r>
            <w:r>
              <w:rPr>
                <w:rFonts w:ascii="宋体" w:eastAsia="宋体" w:hAnsi="宋体" w:hint="eastAsia"/>
                <w:w w:val="98"/>
              </w:rPr>
              <w:t>处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定期召开党员大会，或支部委员会，或党小组会</w:t>
            </w:r>
            <w:r>
              <w:rPr>
                <w:rFonts w:ascii="仿宋_GB2312" w:eastAsia="宋体" w:hAnsi="仿宋" w:hint="eastAsia"/>
                <w:szCs w:val="21"/>
              </w:rPr>
              <w:t>：</w:t>
            </w:r>
            <w:r>
              <w:rPr>
                <w:rFonts w:ascii="仿宋_GB2312" w:eastAsia="宋体" w:hAnsi="仿宋" w:hint="eastAsia"/>
                <w:szCs w:val="21"/>
              </w:rPr>
              <w:t xml:space="preserve"> </w:t>
            </w:r>
            <w:r>
              <w:rPr>
                <w:rFonts w:ascii="仿宋_GB2312" w:eastAsia="宋体" w:hAnsi="仿宋" w:hint="eastAsia"/>
                <w:szCs w:val="21"/>
              </w:rPr>
              <w:t>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066C81">
            <w:pPr>
              <w:spacing w:line="320" w:lineRule="exact"/>
              <w:ind w:leftChars="104" w:left="218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是否有</w:t>
            </w:r>
            <w:r>
              <w:rPr>
                <w:rFonts w:ascii="仿宋_GB2312" w:hAnsi="仿宋" w:hint="eastAsia"/>
                <w:szCs w:val="21"/>
              </w:rPr>
              <w:t>会议记录、支部活动等相关原始记录</w:t>
            </w:r>
            <w:r>
              <w:rPr>
                <w:rFonts w:ascii="仿宋_GB2312" w:eastAsia="宋体" w:hAnsi="仿宋" w:hint="eastAsia"/>
                <w:szCs w:val="21"/>
              </w:rPr>
              <w:t>：</w:t>
            </w:r>
          </w:p>
          <w:p w:rsidR="00F96ABA" w:rsidRDefault="00066C81">
            <w:pPr>
              <w:spacing w:line="320" w:lineRule="exact"/>
              <w:ind w:leftChars="104" w:left="218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F96ABA">
            <w:pPr>
              <w:spacing w:line="320" w:lineRule="exact"/>
              <w:ind w:leftChars="104" w:left="218"/>
              <w:rPr>
                <w:rFonts w:ascii="仿宋_GB2312" w:eastAsia="宋体" w:hAnsi="仿宋" w:hint="eastAsia"/>
                <w:szCs w:val="21"/>
              </w:rPr>
            </w:pPr>
          </w:p>
          <w:p w:rsidR="005B210C" w:rsidRDefault="005B210C">
            <w:pPr>
              <w:spacing w:line="320" w:lineRule="exact"/>
              <w:ind w:leftChars="104" w:left="218"/>
              <w:rPr>
                <w:rFonts w:ascii="仿宋_GB2312" w:eastAsia="宋体" w:hAnsi="仿宋" w:hint="eastAsia"/>
                <w:szCs w:val="21"/>
              </w:rPr>
            </w:pPr>
          </w:p>
          <w:p w:rsidR="005B210C" w:rsidRDefault="005B210C">
            <w:pPr>
              <w:spacing w:line="320" w:lineRule="exact"/>
              <w:ind w:leftChars="104" w:left="218"/>
              <w:rPr>
                <w:rFonts w:ascii="仿宋_GB2312" w:eastAsia="宋体" w:hAnsi="仿宋"/>
                <w:szCs w:val="21"/>
              </w:rPr>
            </w:pP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shd w:val="clear" w:color="auto" w:fill="auto"/>
          </w:tcPr>
          <w:p w:rsidR="00F96ABA" w:rsidRDefault="00F96ABA">
            <w:pPr>
              <w:spacing w:line="320" w:lineRule="exact"/>
              <w:rPr>
                <w:rFonts w:ascii="仿宋_GB2312" w:hAnsi="仿宋"/>
                <w:szCs w:val="21"/>
              </w:rPr>
            </w:pPr>
          </w:p>
          <w:p w:rsidR="00F96ABA" w:rsidRDefault="00F96ABA">
            <w:pPr>
              <w:spacing w:line="320" w:lineRule="exact"/>
              <w:rPr>
                <w:rFonts w:ascii="仿宋_GB2312" w:hAnsi="仿宋"/>
                <w:szCs w:val="21"/>
              </w:rPr>
            </w:pPr>
          </w:p>
          <w:p w:rsidR="00F96ABA" w:rsidRDefault="00F96ABA">
            <w:pPr>
              <w:spacing w:line="320" w:lineRule="exact"/>
              <w:rPr>
                <w:rFonts w:ascii="仿宋_GB2312" w:hAnsi="仿宋"/>
                <w:szCs w:val="21"/>
              </w:rPr>
            </w:pPr>
          </w:p>
          <w:p w:rsidR="00F96ABA" w:rsidRDefault="00F96ABA">
            <w:pPr>
              <w:spacing w:line="320" w:lineRule="exact"/>
              <w:rPr>
                <w:rFonts w:ascii="仿宋_GB2312" w:hAnsi="仿宋"/>
                <w:szCs w:val="21"/>
              </w:rPr>
            </w:pPr>
          </w:p>
          <w:p w:rsidR="00F96ABA" w:rsidRDefault="00066C81">
            <w:pPr>
              <w:spacing w:line="320" w:lineRule="exact"/>
              <w:rPr>
                <w:rFonts w:ascii="宋体" w:eastAsia="宋体" w:hAnsi="宋体"/>
              </w:rPr>
            </w:pPr>
            <w:r>
              <w:rPr>
                <w:rFonts w:ascii="仿宋_GB2312" w:hAnsi="仿宋" w:hint="eastAsia"/>
                <w:szCs w:val="21"/>
              </w:rPr>
              <w:t>基层组织不健全，或党工作覆盖率未达到</w:t>
            </w:r>
            <w:r>
              <w:rPr>
                <w:rFonts w:ascii="仿宋_GB2312" w:hAnsi="仿宋" w:hint="eastAsia"/>
                <w:szCs w:val="21"/>
              </w:rPr>
              <w:t>100%</w:t>
            </w:r>
            <w:r>
              <w:rPr>
                <w:rFonts w:ascii="仿宋_GB2312" w:hAnsi="仿宋" w:hint="eastAsia"/>
                <w:szCs w:val="21"/>
              </w:rPr>
              <w:t>，不得分；基层支部工作程序不规范，每发现一处扣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分；未定期召开党员大会，或支部委员会，或党小组会，每项扣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分；缺少会议记录、支部活动等相关原始记录，扣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96ABA">
        <w:trPr>
          <w:trHeight w:val="367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8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55" w:lineRule="exact"/>
              <w:jc w:val="center"/>
              <w:rPr>
                <w:rFonts w:ascii="宋体" w:eastAsia="宋体" w:hAnsi="宋体"/>
                <w:w w:val="9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96ABA">
        <w:trPr>
          <w:trHeight w:val="70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48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96ABA">
        <w:trPr>
          <w:trHeight w:val="295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Merge w:val="restart"/>
            <w:shd w:val="clear" w:color="auto" w:fill="auto"/>
            <w:vAlign w:val="bottom"/>
          </w:tcPr>
          <w:p w:rsidR="00F96ABA" w:rsidRDefault="00066C81">
            <w:pPr>
              <w:spacing w:line="240" w:lineRule="exact"/>
              <w:ind w:left="34"/>
              <w:jc w:val="center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2.1.1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8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55" w:lineRule="exact"/>
              <w:jc w:val="center"/>
              <w:rPr>
                <w:rFonts w:ascii="宋体" w:eastAsia="宋体" w:hAnsi="宋体"/>
                <w:w w:val="99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40" w:lineRule="exact"/>
              <w:jc w:val="center"/>
              <w:rPr>
                <w:rFonts w:ascii="宋体" w:eastAsia="宋体" w:hAnsi="宋体"/>
                <w:b/>
                <w:w w:val="9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96ABA">
        <w:trPr>
          <w:trHeight w:val="114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vMerge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48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40" w:lineRule="exact"/>
              <w:jc w:val="center"/>
              <w:rPr>
                <w:rFonts w:ascii="宋体" w:eastAsia="宋体" w:hAnsi="宋体"/>
                <w:w w:val="9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F96ABA">
        <w:trPr>
          <w:trHeight w:val="185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548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F96ABA">
        <w:trPr>
          <w:trHeight w:val="361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48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55" w:lineRule="exact"/>
              <w:jc w:val="center"/>
              <w:rPr>
                <w:rFonts w:ascii="宋体" w:eastAsia="宋体" w:hAnsi="宋体"/>
                <w:w w:val="9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066C81">
            <w:pPr>
              <w:spacing w:line="0" w:lineRule="atLeast"/>
              <w:rPr>
                <w:rFonts w:ascii="Times New Roman" w:eastAsia="宋体" w:hAnsi="Times New Roman"/>
                <w:sz w:val="19"/>
              </w:rPr>
            </w:pPr>
            <w:r>
              <w:rPr>
                <w:rFonts w:ascii="Times New Roman" w:eastAsia="宋体" w:hAnsi="Times New Roman" w:hint="eastAsia"/>
                <w:b/>
                <w:bCs/>
                <w:sz w:val="19"/>
              </w:rPr>
              <w:t>5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F96ABA">
        <w:trPr>
          <w:trHeight w:val="114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48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F96ABA">
        <w:trPr>
          <w:trHeight w:val="365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80" w:type="dxa"/>
            <w:gridSpan w:val="11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80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55" w:lineRule="exact"/>
              <w:jc w:val="center"/>
              <w:rPr>
                <w:rFonts w:ascii="宋体" w:eastAsia="宋体" w:hAnsi="宋体"/>
                <w:w w:val="99"/>
              </w:rPr>
            </w:pPr>
          </w:p>
        </w:tc>
        <w:tc>
          <w:tcPr>
            <w:tcW w:w="100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96ABA">
        <w:trPr>
          <w:trHeight w:val="330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80" w:type="dxa"/>
            <w:gridSpan w:val="11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:rsidR="00F96ABA" w:rsidRDefault="00066C81">
            <w:pPr>
              <w:spacing w:line="320" w:lineRule="exact"/>
              <w:rPr>
                <w:rFonts w:ascii="仿宋_GB2312" w:eastAsia="宋体" w:hAnsi="仿宋"/>
                <w:b/>
                <w:bCs/>
                <w:szCs w:val="21"/>
              </w:rPr>
            </w:pPr>
            <w:r>
              <w:rPr>
                <w:rFonts w:ascii="仿宋_GB2312" w:eastAsia="宋体" w:hAnsi="仿宋" w:hint="eastAsia"/>
                <w:b/>
                <w:bCs/>
                <w:szCs w:val="21"/>
              </w:rPr>
              <w:t>抽查支部</w:t>
            </w:r>
            <w:r>
              <w:rPr>
                <w:rFonts w:ascii="仿宋_GB2312" w:eastAsia="宋体" w:hAnsi="仿宋" w:hint="eastAsia"/>
                <w:b/>
                <w:bCs/>
                <w:szCs w:val="21"/>
              </w:rPr>
              <w:t>1</w:t>
            </w:r>
          </w:p>
          <w:p w:rsidR="00F96ABA" w:rsidRDefault="00066C81">
            <w:pPr>
              <w:spacing w:line="320" w:lineRule="exac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制度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完善</w:t>
            </w:r>
            <w:r>
              <w:rPr>
                <w:rFonts w:ascii="仿宋_GB2312" w:eastAsia="宋体" w:hAnsi="仿宋" w:hint="eastAsia"/>
                <w:szCs w:val="21"/>
              </w:rPr>
              <w:t>：是（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  <w:r>
              <w:rPr>
                <w:rFonts w:ascii="仿宋_GB2312" w:eastAsia="宋体" w:hAnsi="仿宋" w:hint="eastAsia"/>
                <w:szCs w:val="21"/>
              </w:rPr>
              <w:t xml:space="preserve"> </w:t>
            </w:r>
            <w:r>
              <w:rPr>
                <w:rFonts w:ascii="仿宋_GB2312" w:eastAsia="宋体" w:hAnsi="仿宋" w:hint="eastAsia"/>
                <w:szCs w:val="21"/>
              </w:rPr>
              <w:t>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066C81">
            <w:pPr>
              <w:spacing w:line="320" w:lineRule="exac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民主生活会、或双重组织生活制度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落实</w:t>
            </w:r>
            <w:r>
              <w:rPr>
                <w:rFonts w:ascii="仿宋_GB2312" w:eastAsia="宋体" w:hAnsi="仿宋" w:hint="eastAsia"/>
                <w:szCs w:val="21"/>
              </w:rPr>
              <w:t>：</w:t>
            </w:r>
          </w:p>
          <w:p w:rsidR="00F96ABA" w:rsidRDefault="00066C81">
            <w:pPr>
              <w:spacing w:line="320" w:lineRule="exac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  <w:r>
              <w:rPr>
                <w:rFonts w:ascii="仿宋_GB2312" w:eastAsia="宋体" w:hAnsi="仿宋" w:hint="eastAsia"/>
                <w:szCs w:val="21"/>
              </w:rPr>
              <w:t xml:space="preserve"> </w:t>
            </w:r>
            <w:r>
              <w:rPr>
                <w:rFonts w:ascii="仿宋_GB2312" w:eastAsia="宋体" w:hAnsi="仿宋" w:hint="eastAsia"/>
                <w:szCs w:val="21"/>
              </w:rPr>
              <w:t>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066C81">
            <w:pPr>
              <w:spacing w:line="320" w:lineRule="exac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体现谈心谈话制度</w:t>
            </w:r>
            <w:r>
              <w:rPr>
                <w:rFonts w:ascii="仿宋_GB2312" w:eastAsia="宋体" w:hAnsi="仿宋" w:hint="eastAsia"/>
                <w:szCs w:val="21"/>
              </w:rPr>
              <w:t>：是（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  <w:r>
              <w:rPr>
                <w:rFonts w:ascii="仿宋_GB2312" w:eastAsia="宋体" w:hAnsi="仿宋" w:hint="eastAsia"/>
                <w:szCs w:val="21"/>
              </w:rPr>
              <w:t xml:space="preserve"> </w:t>
            </w:r>
            <w:r>
              <w:rPr>
                <w:rFonts w:ascii="仿宋_GB2312" w:eastAsia="宋体" w:hAnsi="仿宋" w:hint="eastAsia"/>
                <w:szCs w:val="21"/>
              </w:rPr>
              <w:t>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066C81">
            <w:pPr>
              <w:spacing w:line="320" w:lineRule="exac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开展“三会一课”、民主生活会、组织生活会、主题党日</w:t>
            </w:r>
            <w:r>
              <w:rPr>
                <w:rFonts w:ascii="仿宋_GB2312" w:eastAsia="宋体" w:hAnsi="仿宋" w:hint="eastAsia"/>
                <w:szCs w:val="21"/>
              </w:rPr>
              <w:t>：</w:t>
            </w:r>
            <w:r>
              <w:rPr>
                <w:rFonts w:ascii="仿宋_GB2312" w:eastAsia="宋体" w:hAnsi="仿宋" w:hint="eastAsia"/>
                <w:szCs w:val="21"/>
              </w:rPr>
              <w:t xml:space="preserve"> </w:t>
            </w:r>
            <w:r>
              <w:rPr>
                <w:rFonts w:ascii="仿宋_GB2312" w:eastAsia="宋体" w:hAnsi="仿宋" w:hint="eastAsia"/>
                <w:szCs w:val="21"/>
              </w:rPr>
              <w:t>处</w:t>
            </w:r>
          </w:p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党委书记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定期（至少每年一次）讲党课</w:t>
            </w:r>
            <w:r>
              <w:rPr>
                <w:rFonts w:ascii="仿宋_GB2312" w:eastAsia="宋体" w:hAnsi="仿宋" w:hint="eastAsia"/>
                <w:szCs w:val="21"/>
              </w:rPr>
              <w:t>，是否有</w:t>
            </w:r>
            <w:r>
              <w:rPr>
                <w:rFonts w:ascii="仿宋_GB2312" w:hAnsi="仿宋" w:hint="eastAsia"/>
                <w:szCs w:val="21"/>
              </w:rPr>
              <w:t>会议、工作记录，</w:t>
            </w:r>
            <w:r>
              <w:rPr>
                <w:rFonts w:ascii="仿宋_GB2312" w:eastAsia="宋体" w:hAnsi="仿宋" w:hint="eastAsia"/>
                <w:szCs w:val="21"/>
              </w:rPr>
              <w:t>是否有</w:t>
            </w:r>
            <w:r>
              <w:rPr>
                <w:rFonts w:ascii="仿宋_GB2312" w:hAnsi="仿宋" w:hint="eastAsia"/>
                <w:szCs w:val="21"/>
              </w:rPr>
              <w:t>有效支撑资</w:t>
            </w:r>
            <w:r>
              <w:rPr>
                <w:rFonts w:ascii="仿宋_GB2312" w:eastAsia="宋体" w:hAnsi="仿宋" w:hint="eastAsia"/>
                <w:szCs w:val="21"/>
              </w:rPr>
              <w:t>料：</w:t>
            </w:r>
          </w:p>
          <w:p w:rsidR="00F96ABA" w:rsidRDefault="00066C81">
            <w:pPr>
              <w:spacing w:line="320" w:lineRule="exact"/>
              <w:rPr>
                <w:rFonts w:ascii="仿宋_GB2312" w:eastAsia="宋体" w:hAnsi="仿宋"/>
                <w:szCs w:val="21"/>
                <w:u w:val="single"/>
              </w:rPr>
            </w:pPr>
            <w:r>
              <w:rPr>
                <w:rFonts w:ascii="仿宋_GB2312" w:eastAsia="宋体" w:hAnsi="仿宋" w:hint="eastAsia"/>
                <w:szCs w:val="21"/>
              </w:rPr>
              <w:t xml:space="preserve"> </w:t>
            </w:r>
            <w:r>
              <w:rPr>
                <w:rFonts w:ascii="仿宋_GB2312" w:eastAsia="宋体" w:hAnsi="仿宋" w:hint="eastAsia"/>
                <w:szCs w:val="21"/>
              </w:rPr>
              <w:t>。</w:t>
            </w:r>
            <w:r>
              <w:rPr>
                <w:rFonts w:ascii="仿宋_GB2312" w:eastAsia="宋体" w:hAnsi="仿宋" w:hint="eastAsia"/>
                <w:szCs w:val="21"/>
              </w:rPr>
              <w:t xml:space="preserve"> </w:t>
            </w:r>
          </w:p>
          <w:p w:rsidR="00F96ABA" w:rsidRDefault="00066C81">
            <w:pPr>
              <w:spacing w:line="320" w:lineRule="exact"/>
              <w:rPr>
                <w:rFonts w:ascii="仿宋_GB2312" w:eastAsia="宋体" w:hAnsi="仿宋"/>
                <w:b/>
                <w:bCs/>
                <w:szCs w:val="21"/>
              </w:rPr>
            </w:pPr>
            <w:r>
              <w:rPr>
                <w:rFonts w:ascii="仿宋_GB2312" w:eastAsia="宋体" w:hAnsi="仿宋" w:hint="eastAsia"/>
                <w:b/>
                <w:bCs/>
                <w:szCs w:val="21"/>
              </w:rPr>
              <w:t>抽查支部</w:t>
            </w:r>
            <w:r>
              <w:rPr>
                <w:rFonts w:ascii="仿宋_GB2312" w:eastAsia="宋体" w:hAnsi="仿宋" w:hint="eastAsia"/>
                <w:b/>
                <w:bCs/>
                <w:szCs w:val="21"/>
              </w:rPr>
              <w:t>2</w:t>
            </w:r>
          </w:p>
          <w:p w:rsidR="00F96ABA" w:rsidRDefault="00066C81">
            <w:pPr>
              <w:spacing w:line="320" w:lineRule="exac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制度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完善</w:t>
            </w:r>
            <w:r>
              <w:rPr>
                <w:rFonts w:ascii="仿宋_GB2312" w:eastAsia="宋体" w:hAnsi="仿宋" w:hint="eastAsia"/>
                <w:szCs w:val="21"/>
              </w:rPr>
              <w:t>：是（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  <w:r>
              <w:rPr>
                <w:rFonts w:ascii="仿宋_GB2312" w:eastAsia="宋体" w:hAnsi="仿宋" w:hint="eastAsia"/>
                <w:szCs w:val="21"/>
              </w:rPr>
              <w:t xml:space="preserve"> </w:t>
            </w:r>
            <w:r>
              <w:rPr>
                <w:rFonts w:ascii="仿宋_GB2312" w:eastAsia="宋体" w:hAnsi="仿宋" w:hint="eastAsia"/>
                <w:szCs w:val="21"/>
              </w:rPr>
              <w:t>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066C81">
            <w:pPr>
              <w:spacing w:line="320" w:lineRule="exac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民主生活会、或双重组织生活制度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落实</w:t>
            </w:r>
            <w:r>
              <w:rPr>
                <w:rFonts w:ascii="仿宋_GB2312" w:eastAsia="宋体" w:hAnsi="仿宋" w:hint="eastAsia"/>
                <w:szCs w:val="21"/>
              </w:rPr>
              <w:t>：</w:t>
            </w:r>
          </w:p>
          <w:p w:rsidR="00F96ABA" w:rsidRDefault="00066C81">
            <w:pPr>
              <w:spacing w:line="320" w:lineRule="exac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  <w:r>
              <w:rPr>
                <w:rFonts w:ascii="仿宋_GB2312" w:eastAsia="宋体" w:hAnsi="仿宋" w:hint="eastAsia"/>
                <w:szCs w:val="21"/>
              </w:rPr>
              <w:t xml:space="preserve"> </w:t>
            </w:r>
            <w:r>
              <w:rPr>
                <w:rFonts w:ascii="仿宋_GB2312" w:eastAsia="宋体" w:hAnsi="仿宋" w:hint="eastAsia"/>
                <w:szCs w:val="21"/>
              </w:rPr>
              <w:t>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066C81">
            <w:pPr>
              <w:spacing w:line="320" w:lineRule="exac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体现谈心谈话制度</w:t>
            </w:r>
            <w:r>
              <w:rPr>
                <w:rFonts w:ascii="仿宋_GB2312" w:eastAsia="宋体" w:hAnsi="仿宋" w:hint="eastAsia"/>
                <w:szCs w:val="21"/>
              </w:rPr>
              <w:t>：是（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  <w:r>
              <w:rPr>
                <w:rFonts w:ascii="仿宋_GB2312" w:eastAsia="宋体" w:hAnsi="仿宋" w:hint="eastAsia"/>
                <w:szCs w:val="21"/>
              </w:rPr>
              <w:t xml:space="preserve"> </w:t>
            </w:r>
            <w:r>
              <w:rPr>
                <w:rFonts w:ascii="仿宋_GB2312" w:eastAsia="宋体" w:hAnsi="仿宋" w:hint="eastAsia"/>
                <w:szCs w:val="21"/>
              </w:rPr>
              <w:t>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066C81">
            <w:pPr>
              <w:spacing w:line="320" w:lineRule="exac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开展“三会一课”、民主生活会、组织生活会、主题党日</w:t>
            </w:r>
            <w:r>
              <w:rPr>
                <w:rFonts w:ascii="仿宋_GB2312" w:eastAsia="宋体" w:hAnsi="仿宋" w:hint="eastAsia"/>
                <w:szCs w:val="21"/>
              </w:rPr>
              <w:t>：</w:t>
            </w:r>
            <w:r>
              <w:rPr>
                <w:rFonts w:ascii="仿宋_GB2312" w:eastAsia="宋体" w:hAnsi="仿宋" w:hint="eastAsia"/>
                <w:szCs w:val="21"/>
              </w:rPr>
              <w:t xml:space="preserve"> </w:t>
            </w:r>
            <w:r>
              <w:rPr>
                <w:rFonts w:ascii="仿宋_GB2312" w:eastAsia="宋体" w:hAnsi="仿宋" w:hint="eastAsia"/>
                <w:szCs w:val="21"/>
              </w:rPr>
              <w:t>处</w:t>
            </w:r>
          </w:p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党委书记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定期（至少每年一次）讲党课</w:t>
            </w:r>
            <w:r>
              <w:rPr>
                <w:rFonts w:ascii="仿宋_GB2312" w:eastAsia="宋体" w:hAnsi="仿宋" w:hint="eastAsia"/>
                <w:szCs w:val="21"/>
              </w:rPr>
              <w:t>，是否有</w:t>
            </w:r>
            <w:r>
              <w:rPr>
                <w:rFonts w:ascii="仿宋_GB2312" w:hAnsi="仿宋" w:hint="eastAsia"/>
                <w:szCs w:val="21"/>
              </w:rPr>
              <w:t>会议、工作记录，</w:t>
            </w:r>
            <w:r>
              <w:rPr>
                <w:rFonts w:ascii="仿宋_GB2312" w:eastAsia="宋体" w:hAnsi="仿宋" w:hint="eastAsia"/>
                <w:szCs w:val="21"/>
              </w:rPr>
              <w:t>是否有</w:t>
            </w:r>
            <w:r>
              <w:rPr>
                <w:rFonts w:ascii="仿宋_GB2312" w:hAnsi="仿宋" w:hint="eastAsia"/>
                <w:szCs w:val="21"/>
              </w:rPr>
              <w:t>有效支撑资</w:t>
            </w:r>
            <w:r>
              <w:rPr>
                <w:rFonts w:ascii="仿宋_GB2312" w:eastAsia="宋体" w:hAnsi="仿宋" w:hint="eastAsia"/>
                <w:szCs w:val="21"/>
              </w:rPr>
              <w:t>料：</w:t>
            </w:r>
          </w:p>
          <w:p w:rsidR="00F96ABA" w:rsidRDefault="00066C81">
            <w:pPr>
              <w:spacing w:line="320" w:lineRule="exac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 xml:space="preserve"> </w:t>
            </w:r>
            <w:r>
              <w:rPr>
                <w:rFonts w:ascii="仿宋_GB2312" w:eastAsia="宋体" w:hAnsi="仿宋" w:hint="eastAsia"/>
                <w:szCs w:val="21"/>
              </w:rPr>
              <w:t>。</w:t>
            </w:r>
          </w:p>
        </w:tc>
        <w:tc>
          <w:tcPr>
            <w:tcW w:w="3280" w:type="dxa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:rsidR="00F96ABA" w:rsidRDefault="00066C81">
            <w:pPr>
              <w:spacing w:line="320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仿宋_GB2312" w:hAnsi="仿宋" w:hint="eastAsia"/>
                <w:szCs w:val="21"/>
              </w:rPr>
              <w:t>制度不完善，或民主生活会、或双重组织生活制度未落实，不得分；未体现谈心谈话制度，扣</w:t>
            </w:r>
            <w:r>
              <w:rPr>
                <w:rFonts w:ascii="仿宋_GB2312" w:hAnsi="仿宋" w:hint="eastAsia"/>
                <w:szCs w:val="21"/>
              </w:rPr>
              <w:t>4</w:t>
            </w:r>
            <w:r>
              <w:rPr>
                <w:rFonts w:ascii="仿宋_GB2312" w:hAnsi="仿宋" w:hint="eastAsia"/>
                <w:szCs w:val="21"/>
              </w:rPr>
              <w:t>分；未开展“三会一课”、民主生活会、组织生活会、主题党日，每项扣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分；党委书记未定期（至少每年一次）讲党课，扣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分；缺少会议、工作记录，扣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分；缺少有效支撑资料，扣</w:t>
            </w:r>
            <w:r>
              <w:rPr>
                <w:rFonts w:ascii="仿宋_GB2312" w:hAnsi="仿宋" w:hint="eastAsia"/>
                <w:szCs w:val="21"/>
              </w:rPr>
              <w:t>0.5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100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96ABA">
        <w:trPr>
          <w:trHeight w:val="399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8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96ABA">
        <w:trPr>
          <w:trHeight w:val="20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548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</w:tr>
      <w:tr w:rsidR="00F96ABA">
        <w:trPr>
          <w:trHeight w:val="381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8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96ABA">
        <w:trPr>
          <w:trHeight w:val="381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8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96ABA">
        <w:trPr>
          <w:trHeight w:val="378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Merge w:val="restart"/>
            <w:shd w:val="clear" w:color="auto" w:fill="auto"/>
            <w:vAlign w:val="bottom"/>
          </w:tcPr>
          <w:p w:rsidR="00F96ABA" w:rsidRDefault="00F96ABA">
            <w:pPr>
              <w:spacing w:line="240" w:lineRule="exact"/>
              <w:ind w:left="34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8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4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96ABA">
        <w:trPr>
          <w:trHeight w:val="64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600" w:type="dxa"/>
            <w:vMerge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548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4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066C81">
            <w:pPr>
              <w:spacing w:line="0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 w:hint="eastAsia"/>
              </w:rPr>
              <w:t>5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96ABA">
        <w:trPr>
          <w:trHeight w:val="239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F96ABA" w:rsidRDefault="00066C81">
            <w:pPr>
              <w:spacing w:line="238" w:lineRule="exact"/>
              <w:ind w:left="34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2.1.2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8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96ABA">
        <w:trPr>
          <w:trHeight w:val="78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48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55" w:lineRule="exact"/>
              <w:ind w:left="80"/>
              <w:rPr>
                <w:rFonts w:ascii="宋体" w:eastAsia="宋体" w:hAnsi="宋体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96ABA">
        <w:trPr>
          <w:trHeight w:val="20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548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</w:tr>
      <w:tr w:rsidR="00F96ABA">
        <w:trPr>
          <w:trHeight w:val="224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48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F96ABA">
        <w:trPr>
          <w:trHeight w:val="157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48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F96ABA">
        <w:trPr>
          <w:trHeight w:val="379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8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96ABA">
        <w:trPr>
          <w:trHeight w:val="20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548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</w:tr>
      <w:tr w:rsidR="00F96ABA">
        <w:trPr>
          <w:trHeight w:val="381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8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96ABA">
        <w:trPr>
          <w:trHeight w:val="381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80" w:type="dxa"/>
            <w:gridSpan w:val="11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96ABA">
        <w:trPr>
          <w:trHeight w:val="283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80" w:type="dxa"/>
            <w:gridSpan w:val="11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96ABA">
        <w:trPr>
          <w:trHeight w:val="780"/>
        </w:trPr>
        <w:tc>
          <w:tcPr>
            <w:tcW w:w="13960" w:type="dxa"/>
            <w:gridSpan w:val="18"/>
            <w:shd w:val="clear" w:color="auto" w:fill="auto"/>
            <w:vAlign w:val="bottom"/>
          </w:tcPr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F96ABA" w:rsidRDefault="00F96AB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F96ABA" w:rsidRDefault="00066C81">
            <w:pPr>
              <w:spacing w:line="0" w:lineRule="atLeast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lastRenderedPageBreak/>
              <w:t>2.2</w:t>
            </w:r>
          </w:p>
          <w:p w:rsidR="00F96ABA" w:rsidRDefault="00066C81">
            <w:pPr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省（</w:t>
            </w:r>
            <w:r>
              <w:rPr>
                <w:rFonts w:ascii="宋体" w:eastAsia="宋体" w:hAnsi="宋体"/>
                <w:bCs/>
                <w:szCs w:val="21"/>
              </w:rPr>
              <w:t>自治区、直辖市</w:t>
            </w:r>
            <w:r>
              <w:rPr>
                <w:rFonts w:ascii="宋体" w:eastAsia="宋体" w:hAnsi="宋体" w:hint="eastAsia"/>
                <w:bCs/>
                <w:szCs w:val="21"/>
              </w:rPr>
              <w:t>）中医医院支部</w:t>
            </w:r>
          </w:p>
        </w:tc>
      </w:tr>
    </w:tbl>
    <w:tbl>
      <w:tblPr>
        <w:tblStyle w:val="a6"/>
        <w:tblW w:w="13920" w:type="dxa"/>
        <w:tblInd w:w="143" w:type="dxa"/>
        <w:tblLayout w:type="fixed"/>
        <w:tblLook w:val="04A0"/>
      </w:tblPr>
      <w:tblGrid>
        <w:gridCol w:w="870"/>
        <w:gridCol w:w="5475"/>
        <w:gridCol w:w="3300"/>
        <w:gridCol w:w="960"/>
        <w:gridCol w:w="1065"/>
        <w:gridCol w:w="2250"/>
      </w:tblGrid>
      <w:tr w:rsidR="00F96ABA">
        <w:trPr>
          <w:trHeight w:val="444"/>
        </w:trPr>
        <w:tc>
          <w:tcPr>
            <w:tcW w:w="870" w:type="dxa"/>
          </w:tcPr>
          <w:p w:rsidR="00F96ABA" w:rsidRDefault="00066C81">
            <w:pPr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hint="eastAsia"/>
                <w:b/>
                <w:bCs/>
                <w:szCs w:val="21"/>
              </w:rPr>
              <w:lastRenderedPageBreak/>
              <w:t>指标</w:t>
            </w:r>
          </w:p>
        </w:tc>
        <w:tc>
          <w:tcPr>
            <w:tcW w:w="5475" w:type="dxa"/>
          </w:tcPr>
          <w:p w:rsidR="00F96ABA" w:rsidRDefault="00066C81">
            <w:pPr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hint="eastAsia"/>
                <w:b/>
                <w:bCs/>
                <w:szCs w:val="21"/>
              </w:rPr>
              <w:t>检查记录</w:t>
            </w:r>
          </w:p>
        </w:tc>
        <w:tc>
          <w:tcPr>
            <w:tcW w:w="3300" w:type="dxa"/>
          </w:tcPr>
          <w:p w:rsidR="00F96ABA" w:rsidRDefault="00066C81">
            <w:pPr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hint="eastAsia"/>
                <w:b/>
                <w:bCs/>
                <w:szCs w:val="21"/>
              </w:rPr>
              <w:t>扣分方法</w:t>
            </w:r>
          </w:p>
        </w:tc>
        <w:tc>
          <w:tcPr>
            <w:tcW w:w="960" w:type="dxa"/>
          </w:tcPr>
          <w:p w:rsidR="00F96ABA" w:rsidRDefault="00066C81">
            <w:pPr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hint="eastAsia"/>
                <w:b/>
                <w:bCs/>
                <w:szCs w:val="21"/>
              </w:rPr>
              <w:t>分值</w:t>
            </w:r>
          </w:p>
        </w:tc>
        <w:tc>
          <w:tcPr>
            <w:tcW w:w="1065" w:type="dxa"/>
          </w:tcPr>
          <w:p w:rsidR="00F96ABA" w:rsidRDefault="00066C81">
            <w:pPr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hint="eastAsia"/>
                <w:b/>
                <w:bCs/>
                <w:szCs w:val="21"/>
              </w:rPr>
              <w:t>实得分</w:t>
            </w:r>
          </w:p>
        </w:tc>
        <w:tc>
          <w:tcPr>
            <w:tcW w:w="2250" w:type="dxa"/>
          </w:tcPr>
          <w:p w:rsidR="00F96ABA" w:rsidRDefault="00066C81">
            <w:pPr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hint="eastAsia"/>
                <w:b/>
                <w:bCs/>
                <w:szCs w:val="21"/>
              </w:rPr>
              <w:t>扣分愿意</w:t>
            </w:r>
          </w:p>
        </w:tc>
      </w:tr>
      <w:tr w:rsidR="00F96ABA">
        <w:trPr>
          <w:trHeight w:val="3058"/>
        </w:trPr>
        <w:tc>
          <w:tcPr>
            <w:tcW w:w="870" w:type="dxa"/>
          </w:tcPr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066C81">
            <w:pPr>
              <w:jc w:val="left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2.2.2</w:t>
            </w:r>
          </w:p>
        </w:tc>
        <w:tc>
          <w:tcPr>
            <w:tcW w:w="5475" w:type="dxa"/>
          </w:tcPr>
          <w:p w:rsidR="00F96ABA" w:rsidRDefault="00066C81">
            <w:pPr>
              <w:spacing w:line="320" w:lineRule="exac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b/>
                <w:bCs/>
                <w:szCs w:val="21"/>
              </w:rPr>
              <w:t>抽查支部</w:t>
            </w:r>
            <w:r>
              <w:rPr>
                <w:rFonts w:ascii="仿宋_GB2312" w:eastAsia="宋体" w:hAnsi="仿宋" w:hint="eastAsia"/>
                <w:b/>
                <w:bCs/>
                <w:szCs w:val="21"/>
              </w:rPr>
              <w:t>1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建立党组织负责人的培训、教育及考核制度</w:t>
            </w:r>
            <w:r>
              <w:rPr>
                <w:rFonts w:ascii="仿宋_GB2312" w:eastAsia="宋体" w:hAnsi="仿宋" w:hint="eastAsia"/>
                <w:szCs w:val="21"/>
              </w:rPr>
              <w:t>：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  <w:r>
              <w:rPr>
                <w:rFonts w:ascii="仿宋_GB2312" w:eastAsia="宋体" w:hAnsi="仿宋" w:hint="eastAsia"/>
                <w:szCs w:val="21"/>
              </w:rPr>
              <w:t xml:space="preserve">   </w:t>
            </w:r>
            <w:r>
              <w:rPr>
                <w:rFonts w:ascii="仿宋_GB2312" w:eastAsia="宋体" w:hAnsi="仿宋" w:hint="eastAsia"/>
                <w:szCs w:val="21"/>
              </w:rPr>
              <w:t>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教育计划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落实，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定期开展培训</w:t>
            </w:r>
            <w:r>
              <w:rPr>
                <w:rFonts w:ascii="仿宋_GB2312" w:eastAsia="宋体" w:hAnsi="仿宋" w:hint="eastAsia"/>
                <w:szCs w:val="21"/>
              </w:rPr>
              <w:t>：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是否有</w:t>
            </w:r>
            <w:r>
              <w:rPr>
                <w:rFonts w:ascii="仿宋_GB2312" w:hAnsi="仿宋" w:hint="eastAsia"/>
                <w:szCs w:val="21"/>
              </w:rPr>
              <w:t>考核</w:t>
            </w:r>
            <w:r>
              <w:rPr>
                <w:rFonts w:ascii="仿宋_GB2312" w:eastAsia="宋体" w:hAnsi="仿宋" w:hint="eastAsia"/>
                <w:szCs w:val="21"/>
              </w:rPr>
              <w:t>：是（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发挥党员先锋模范作用机制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健全</w:t>
            </w:r>
            <w:r>
              <w:rPr>
                <w:rFonts w:ascii="仿宋_GB2312" w:eastAsia="宋体" w:hAnsi="仿宋" w:hint="eastAsia"/>
                <w:szCs w:val="21"/>
              </w:rPr>
              <w:t>：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党员联系服务群众制度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健全，或工作组织不力，或措施不落实</w:t>
            </w:r>
            <w:r>
              <w:rPr>
                <w:rFonts w:ascii="仿宋_GB2312" w:eastAsia="宋体" w:hAnsi="仿宋" w:hint="eastAsia"/>
                <w:szCs w:val="21"/>
              </w:rPr>
              <w:t>，</w:t>
            </w:r>
            <w:r>
              <w:rPr>
                <w:rFonts w:ascii="仿宋_GB2312" w:hAnsi="仿宋" w:hint="eastAsia"/>
                <w:szCs w:val="21"/>
              </w:rPr>
              <w:t>人员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了解</w:t>
            </w:r>
            <w:r>
              <w:rPr>
                <w:rFonts w:ascii="仿宋_GB2312" w:eastAsia="宋体" w:hAnsi="仿宋" w:hint="eastAsia"/>
                <w:szCs w:val="21"/>
              </w:rPr>
              <w:t>：。</w:t>
            </w:r>
          </w:p>
          <w:p w:rsidR="00F96ABA" w:rsidRDefault="00066C81">
            <w:pPr>
              <w:spacing w:line="320" w:lineRule="exact"/>
              <w:rPr>
                <w:rFonts w:ascii="仿宋_GB2312" w:eastAsia="宋体" w:hAnsi="仿宋"/>
                <w:b/>
                <w:bCs/>
                <w:szCs w:val="21"/>
              </w:rPr>
            </w:pPr>
            <w:r>
              <w:rPr>
                <w:rFonts w:ascii="仿宋_GB2312" w:eastAsia="宋体" w:hAnsi="仿宋" w:hint="eastAsia"/>
                <w:b/>
                <w:bCs/>
                <w:szCs w:val="21"/>
              </w:rPr>
              <w:t>抽查支部</w:t>
            </w:r>
            <w:r>
              <w:rPr>
                <w:rFonts w:ascii="仿宋_GB2312" w:eastAsia="宋体" w:hAnsi="仿宋" w:hint="eastAsia"/>
                <w:b/>
                <w:bCs/>
                <w:szCs w:val="21"/>
              </w:rPr>
              <w:t>2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建立党组织负责人的培训、教育及考核制度</w:t>
            </w:r>
            <w:r>
              <w:rPr>
                <w:rFonts w:ascii="仿宋_GB2312" w:eastAsia="宋体" w:hAnsi="仿宋" w:hint="eastAsia"/>
                <w:szCs w:val="21"/>
              </w:rPr>
              <w:t>：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  <w:r>
              <w:rPr>
                <w:rFonts w:ascii="仿宋_GB2312" w:eastAsia="宋体" w:hAnsi="仿宋" w:hint="eastAsia"/>
                <w:szCs w:val="21"/>
              </w:rPr>
              <w:t xml:space="preserve">   </w:t>
            </w:r>
            <w:r>
              <w:rPr>
                <w:rFonts w:ascii="仿宋_GB2312" w:eastAsia="宋体" w:hAnsi="仿宋" w:hint="eastAsia"/>
                <w:szCs w:val="21"/>
              </w:rPr>
              <w:t>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教育计划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落实，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定期开展培训</w:t>
            </w:r>
            <w:r>
              <w:rPr>
                <w:rFonts w:ascii="仿宋_GB2312" w:eastAsia="宋体" w:hAnsi="仿宋" w:hint="eastAsia"/>
                <w:szCs w:val="21"/>
              </w:rPr>
              <w:t>：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是否有</w:t>
            </w:r>
            <w:r>
              <w:rPr>
                <w:rFonts w:ascii="仿宋_GB2312" w:hAnsi="仿宋" w:hint="eastAsia"/>
                <w:szCs w:val="21"/>
              </w:rPr>
              <w:t>考核</w:t>
            </w:r>
            <w:r>
              <w:rPr>
                <w:rFonts w:ascii="仿宋_GB2312" w:eastAsia="宋体" w:hAnsi="仿宋" w:hint="eastAsia"/>
                <w:szCs w:val="21"/>
              </w:rPr>
              <w:t>：是（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发挥党员先锋模范作用机制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健全</w:t>
            </w:r>
            <w:r>
              <w:rPr>
                <w:rFonts w:ascii="仿宋_GB2312" w:eastAsia="宋体" w:hAnsi="仿宋" w:hint="eastAsia"/>
                <w:szCs w:val="21"/>
              </w:rPr>
              <w:t>：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066C81">
            <w:pPr>
              <w:spacing w:line="320" w:lineRule="exact"/>
              <w:rPr>
                <w:rFonts w:ascii="仿宋_GB2312" w:eastAsia="宋体" w:hAnsi="仿宋"/>
                <w:b/>
                <w:bCs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党员联系服务群众制度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健全，或工作组织不力，或措施不落实</w:t>
            </w:r>
            <w:r>
              <w:rPr>
                <w:rFonts w:ascii="仿宋_GB2312" w:eastAsia="宋体" w:hAnsi="仿宋" w:hint="eastAsia"/>
                <w:szCs w:val="21"/>
              </w:rPr>
              <w:t>，</w:t>
            </w:r>
            <w:r>
              <w:rPr>
                <w:rFonts w:ascii="仿宋_GB2312" w:hAnsi="仿宋" w:hint="eastAsia"/>
                <w:szCs w:val="21"/>
              </w:rPr>
              <w:t>人员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了解</w:t>
            </w:r>
            <w:r>
              <w:rPr>
                <w:rFonts w:ascii="仿宋_GB2312" w:eastAsia="宋体" w:hAnsi="仿宋" w:hint="eastAsia"/>
                <w:szCs w:val="21"/>
              </w:rPr>
              <w:t>：</w:t>
            </w:r>
          </w:p>
        </w:tc>
        <w:tc>
          <w:tcPr>
            <w:tcW w:w="3300" w:type="dxa"/>
          </w:tcPr>
          <w:p w:rsidR="00F96ABA" w:rsidRDefault="00066C81">
            <w:pPr>
              <w:jc w:val="left"/>
              <w:rPr>
                <w:rFonts w:ascii="Times New Roman" w:eastAsia="宋体" w:hAnsi="Times New Roman"/>
              </w:rPr>
            </w:pPr>
            <w:r>
              <w:rPr>
                <w:rFonts w:ascii="仿宋_GB2312" w:hAnsi="仿宋" w:hint="eastAsia"/>
                <w:szCs w:val="21"/>
              </w:rPr>
              <w:t>未建立党组织负责人的培训、教育及考核制度，扣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分；教育计划未落实，或未定期开展培训，扣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分；无考核，扣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分；发挥党员先锋模范作用机制不健全，扣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分；党员联系服务群众制度不健全，或工作组织不力，或措施不落实，每项扣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分；人员不了解，每人扣</w:t>
            </w:r>
            <w:r>
              <w:rPr>
                <w:rFonts w:ascii="仿宋_GB2312" w:hAnsi="仿宋" w:hint="eastAsia"/>
                <w:szCs w:val="21"/>
              </w:rPr>
              <w:t>0.5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960" w:type="dxa"/>
          </w:tcPr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066C81">
            <w:pPr>
              <w:ind w:firstLineChars="100" w:firstLine="211"/>
              <w:jc w:val="left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  <w:b/>
                <w:bCs/>
              </w:rPr>
              <w:t>5</w:t>
            </w:r>
          </w:p>
        </w:tc>
        <w:tc>
          <w:tcPr>
            <w:tcW w:w="1065" w:type="dxa"/>
          </w:tcPr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</w:tc>
        <w:tc>
          <w:tcPr>
            <w:tcW w:w="2250" w:type="dxa"/>
          </w:tcPr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</w:tc>
      </w:tr>
    </w:tbl>
    <w:p w:rsidR="00F96ABA" w:rsidRDefault="00F96ABA">
      <w:pPr>
        <w:rPr>
          <w:rFonts w:ascii="宋体" w:eastAsia="宋体" w:hAnsi="宋体" w:cs="宋体"/>
          <w:sz w:val="30"/>
          <w:szCs w:val="30"/>
        </w:rPr>
      </w:pPr>
    </w:p>
    <w:p w:rsidR="00F96ABA" w:rsidRDefault="00F96ABA">
      <w:pPr>
        <w:rPr>
          <w:rFonts w:ascii="宋体" w:eastAsia="宋体" w:hAnsi="宋体" w:cs="宋体"/>
          <w:sz w:val="30"/>
          <w:szCs w:val="30"/>
        </w:rPr>
      </w:pPr>
    </w:p>
    <w:p w:rsidR="00F96ABA" w:rsidRDefault="00F96ABA">
      <w:pPr>
        <w:rPr>
          <w:rFonts w:ascii="宋体" w:eastAsia="宋体" w:hAnsi="宋体" w:cs="宋体"/>
          <w:sz w:val="30"/>
          <w:szCs w:val="30"/>
        </w:rPr>
      </w:pPr>
    </w:p>
    <w:p w:rsidR="00F96ABA" w:rsidRDefault="00F96ABA">
      <w:pPr>
        <w:rPr>
          <w:rFonts w:ascii="宋体" w:eastAsia="宋体" w:hAnsi="宋体" w:cs="宋体"/>
          <w:sz w:val="30"/>
          <w:szCs w:val="30"/>
        </w:rPr>
      </w:pPr>
    </w:p>
    <w:p w:rsidR="00F96ABA" w:rsidRDefault="00F96ABA">
      <w:pPr>
        <w:rPr>
          <w:rFonts w:ascii="宋体" w:eastAsia="宋体" w:hAnsi="宋体" w:cs="宋体"/>
          <w:sz w:val="30"/>
          <w:szCs w:val="30"/>
        </w:rPr>
      </w:pPr>
    </w:p>
    <w:p w:rsidR="00F96ABA" w:rsidRDefault="00066C81">
      <w:pPr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lastRenderedPageBreak/>
        <w:t>2.3</w:t>
      </w:r>
    </w:p>
    <w:p w:rsidR="00F96ABA" w:rsidRDefault="00066C81">
      <w:pPr>
        <w:rPr>
          <w:rFonts w:ascii="宋体" w:eastAsia="宋体" w:hAnsi="宋体"/>
          <w:bCs/>
          <w:szCs w:val="21"/>
        </w:rPr>
      </w:pPr>
      <w:r>
        <w:rPr>
          <w:rFonts w:ascii="宋体" w:eastAsia="宋体" w:hAnsi="宋体" w:hint="eastAsia"/>
          <w:bCs/>
          <w:szCs w:val="21"/>
        </w:rPr>
        <w:t>省（</w:t>
      </w:r>
      <w:r>
        <w:rPr>
          <w:rFonts w:ascii="宋体" w:eastAsia="宋体" w:hAnsi="宋体"/>
          <w:w w:val="99"/>
        </w:rPr>
        <w:t>自治区、直辖市</w:t>
      </w:r>
      <w:r>
        <w:rPr>
          <w:rFonts w:ascii="宋体" w:eastAsia="宋体" w:hAnsi="宋体" w:hint="eastAsia"/>
          <w:bCs/>
          <w:szCs w:val="21"/>
        </w:rPr>
        <w:t>）中医医院支部</w:t>
      </w:r>
    </w:p>
    <w:tbl>
      <w:tblPr>
        <w:tblStyle w:val="a6"/>
        <w:tblW w:w="13920" w:type="dxa"/>
        <w:tblInd w:w="143" w:type="dxa"/>
        <w:tblLayout w:type="fixed"/>
        <w:tblLook w:val="04A0"/>
      </w:tblPr>
      <w:tblGrid>
        <w:gridCol w:w="870"/>
        <w:gridCol w:w="5475"/>
        <w:gridCol w:w="3300"/>
        <w:gridCol w:w="960"/>
        <w:gridCol w:w="1065"/>
        <w:gridCol w:w="2250"/>
      </w:tblGrid>
      <w:tr w:rsidR="00F96ABA">
        <w:trPr>
          <w:trHeight w:val="374"/>
        </w:trPr>
        <w:tc>
          <w:tcPr>
            <w:tcW w:w="870" w:type="dxa"/>
          </w:tcPr>
          <w:p w:rsidR="00F96ABA" w:rsidRDefault="00066C81">
            <w:pPr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hint="eastAsia"/>
                <w:b/>
                <w:bCs/>
                <w:szCs w:val="21"/>
              </w:rPr>
              <w:t>指标</w:t>
            </w:r>
          </w:p>
        </w:tc>
        <w:tc>
          <w:tcPr>
            <w:tcW w:w="5475" w:type="dxa"/>
          </w:tcPr>
          <w:p w:rsidR="00F96ABA" w:rsidRDefault="00066C81">
            <w:pPr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hint="eastAsia"/>
                <w:b/>
                <w:bCs/>
                <w:szCs w:val="21"/>
              </w:rPr>
              <w:t>检查记录</w:t>
            </w:r>
          </w:p>
        </w:tc>
        <w:tc>
          <w:tcPr>
            <w:tcW w:w="3300" w:type="dxa"/>
          </w:tcPr>
          <w:p w:rsidR="00F96ABA" w:rsidRDefault="00066C81">
            <w:pPr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hint="eastAsia"/>
                <w:b/>
                <w:bCs/>
                <w:szCs w:val="21"/>
              </w:rPr>
              <w:t>扣分方法</w:t>
            </w:r>
          </w:p>
        </w:tc>
        <w:tc>
          <w:tcPr>
            <w:tcW w:w="960" w:type="dxa"/>
          </w:tcPr>
          <w:p w:rsidR="00F96ABA" w:rsidRDefault="00066C81">
            <w:pPr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hint="eastAsia"/>
                <w:b/>
                <w:bCs/>
                <w:szCs w:val="21"/>
              </w:rPr>
              <w:t>分值</w:t>
            </w:r>
          </w:p>
        </w:tc>
        <w:tc>
          <w:tcPr>
            <w:tcW w:w="1065" w:type="dxa"/>
          </w:tcPr>
          <w:p w:rsidR="00F96ABA" w:rsidRDefault="00066C81">
            <w:pPr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hint="eastAsia"/>
                <w:b/>
                <w:bCs/>
                <w:szCs w:val="21"/>
              </w:rPr>
              <w:t>实得分</w:t>
            </w:r>
          </w:p>
        </w:tc>
        <w:tc>
          <w:tcPr>
            <w:tcW w:w="2250" w:type="dxa"/>
          </w:tcPr>
          <w:p w:rsidR="00F96ABA" w:rsidRDefault="00066C81">
            <w:pPr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hint="eastAsia"/>
                <w:b/>
                <w:bCs/>
                <w:szCs w:val="21"/>
              </w:rPr>
              <w:t>扣分愿意</w:t>
            </w:r>
          </w:p>
        </w:tc>
      </w:tr>
      <w:tr w:rsidR="00F96ABA">
        <w:trPr>
          <w:trHeight w:val="4288"/>
        </w:trPr>
        <w:tc>
          <w:tcPr>
            <w:tcW w:w="870" w:type="dxa"/>
          </w:tcPr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066C81">
            <w:pPr>
              <w:jc w:val="left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2.3.1</w:t>
            </w:r>
          </w:p>
        </w:tc>
        <w:tc>
          <w:tcPr>
            <w:tcW w:w="5475" w:type="dxa"/>
          </w:tcPr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建立党员教育监督管理的长效机制</w:t>
            </w:r>
            <w:r>
              <w:rPr>
                <w:rFonts w:ascii="仿宋_GB2312" w:eastAsia="宋体" w:hAnsi="仿宋" w:hint="eastAsia"/>
                <w:szCs w:val="21"/>
              </w:rPr>
              <w:t>：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 </w:t>
            </w:r>
            <w:r>
              <w:rPr>
                <w:rFonts w:ascii="仿宋_GB2312" w:eastAsia="宋体" w:hAnsi="仿宋" w:hint="eastAsia"/>
                <w:szCs w:val="21"/>
              </w:rPr>
              <w:t>）否（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学习培训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到位</w:t>
            </w:r>
            <w:r>
              <w:rPr>
                <w:rFonts w:ascii="仿宋_GB2312" w:eastAsia="宋体" w:hAnsi="仿宋" w:hint="eastAsia"/>
                <w:szCs w:val="21"/>
              </w:rPr>
              <w:t>：是（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开展党员培训（围绕党委工作部署）</w:t>
            </w:r>
            <w:r>
              <w:rPr>
                <w:rFonts w:ascii="仿宋_GB2312" w:eastAsia="宋体" w:hAnsi="仿宋" w:hint="eastAsia"/>
                <w:szCs w:val="21"/>
              </w:rPr>
              <w:t>：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“两学一做”学习教育开展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扎实，或常态化制度化推进力度</w:t>
            </w:r>
            <w:r>
              <w:rPr>
                <w:rFonts w:ascii="仿宋_GB2312" w:eastAsia="宋体" w:hAnsi="仿宋" w:hint="eastAsia"/>
                <w:szCs w:val="21"/>
              </w:rPr>
              <w:t>是否足够：是（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有</w:t>
            </w:r>
            <w:r>
              <w:rPr>
                <w:rFonts w:ascii="仿宋_GB2312" w:hAnsi="仿宋" w:hint="eastAsia"/>
                <w:szCs w:val="21"/>
              </w:rPr>
              <w:t>无党内信息管理系统</w:t>
            </w:r>
            <w:r>
              <w:rPr>
                <w:rFonts w:ascii="仿宋_GB2312" w:eastAsia="宋体" w:hAnsi="仿宋" w:hint="eastAsia"/>
                <w:szCs w:val="21"/>
              </w:rPr>
              <w:t>：有（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）无（</w:t>
            </w:r>
            <w:r>
              <w:rPr>
                <w:rFonts w:ascii="仿宋_GB2312" w:eastAsia="宋体" w:hAnsi="仿宋" w:hint="eastAsia"/>
                <w:szCs w:val="21"/>
              </w:rPr>
              <w:t xml:space="preserve"> 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eastAsia="宋体" w:hAnsi="仿宋" w:hint="eastAsia"/>
                <w:szCs w:val="21"/>
              </w:rPr>
              <w:t>有</w:t>
            </w:r>
            <w:r>
              <w:rPr>
                <w:rFonts w:ascii="仿宋_GB2312" w:hAnsi="仿宋" w:hint="eastAsia"/>
                <w:szCs w:val="21"/>
              </w:rPr>
              <w:t>无学习笔记</w:t>
            </w:r>
            <w:r>
              <w:rPr>
                <w:rFonts w:ascii="仿宋_GB2312" w:eastAsia="宋体" w:hAnsi="仿宋" w:hint="eastAsia"/>
                <w:szCs w:val="21"/>
              </w:rPr>
              <w:t>：有（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）无（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  <w:p w:rsidR="00F96ABA" w:rsidRDefault="00066C81">
            <w:pPr>
              <w:jc w:val="left"/>
              <w:rPr>
                <w:rFonts w:ascii="仿宋_GB2312" w:eastAsia="宋体" w:hAnsi="仿宋"/>
                <w:b/>
                <w:bCs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资料</w:t>
            </w:r>
            <w:r>
              <w:rPr>
                <w:rFonts w:ascii="仿宋_GB2312" w:eastAsia="宋体" w:hAnsi="仿宋" w:hint="eastAsia"/>
                <w:szCs w:val="21"/>
              </w:rPr>
              <w:t>是否</w:t>
            </w:r>
            <w:r>
              <w:rPr>
                <w:rFonts w:ascii="仿宋_GB2312" w:hAnsi="仿宋" w:hint="eastAsia"/>
                <w:szCs w:val="21"/>
              </w:rPr>
              <w:t>完备</w:t>
            </w:r>
            <w:r>
              <w:rPr>
                <w:rFonts w:ascii="仿宋_GB2312" w:eastAsia="宋体" w:hAnsi="仿宋" w:hint="eastAsia"/>
                <w:szCs w:val="21"/>
              </w:rPr>
              <w:t>：是（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）否（</w:t>
            </w:r>
            <w:r>
              <w:rPr>
                <w:rFonts w:ascii="仿宋_GB2312" w:eastAsia="宋体" w:hAnsi="仿宋" w:hint="eastAsia"/>
                <w:szCs w:val="21"/>
              </w:rPr>
              <w:t xml:space="preserve">  </w:t>
            </w:r>
            <w:r>
              <w:rPr>
                <w:rFonts w:ascii="仿宋_GB2312" w:eastAsia="宋体" w:hAnsi="仿宋" w:hint="eastAsia"/>
                <w:szCs w:val="21"/>
              </w:rPr>
              <w:t>）</w:t>
            </w:r>
          </w:p>
        </w:tc>
        <w:tc>
          <w:tcPr>
            <w:tcW w:w="3300" w:type="dxa"/>
          </w:tcPr>
          <w:p w:rsidR="00F96ABA" w:rsidRDefault="00066C81">
            <w:pPr>
              <w:jc w:val="left"/>
              <w:rPr>
                <w:rFonts w:ascii="Times New Roman" w:eastAsia="宋体" w:hAnsi="Times New Roman"/>
              </w:rPr>
            </w:pPr>
            <w:r>
              <w:rPr>
                <w:rFonts w:ascii="仿宋_GB2312" w:hAnsi="仿宋" w:hint="eastAsia"/>
                <w:szCs w:val="21"/>
              </w:rPr>
              <w:t>未建立党员教育监督管理的长效机制，不得分；学习培训不到位，扣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分；未开展党员培训（围绕党委工作部署），扣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分；“两学一做”学习教育开展不扎实，或常态化制度化推进力度不够，扣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分；无党内信息管理系统，扣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分；无学习笔记，每人扣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分；资料不完备</w:t>
            </w:r>
            <w:r>
              <w:rPr>
                <w:rFonts w:ascii="仿宋_GB2312" w:hAnsi="仿宋" w:hint="eastAsia"/>
                <w:szCs w:val="21"/>
              </w:rPr>
              <w:t>，扣</w:t>
            </w:r>
            <w:r>
              <w:rPr>
                <w:rFonts w:ascii="仿宋_GB2312" w:hAnsi="仿宋" w:hint="eastAsia"/>
                <w:szCs w:val="21"/>
              </w:rPr>
              <w:t>0.5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960" w:type="dxa"/>
          </w:tcPr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  <w:p w:rsidR="00F96ABA" w:rsidRDefault="00066C81">
            <w:pPr>
              <w:ind w:firstLineChars="200" w:firstLine="422"/>
              <w:jc w:val="left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  <w:b/>
                <w:bCs/>
              </w:rPr>
              <w:t>4</w:t>
            </w:r>
          </w:p>
        </w:tc>
        <w:tc>
          <w:tcPr>
            <w:tcW w:w="1065" w:type="dxa"/>
          </w:tcPr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</w:tc>
        <w:tc>
          <w:tcPr>
            <w:tcW w:w="2250" w:type="dxa"/>
          </w:tcPr>
          <w:p w:rsidR="00F96ABA" w:rsidRDefault="00F96ABA">
            <w:pPr>
              <w:jc w:val="left"/>
              <w:rPr>
                <w:rFonts w:ascii="Times New Roman" w:eastAsia="宋体" w:hAnsi="Times New Roman"/>
              </w:rPr>
            </w:pPr>
          </w:p>
        </w:tc>
      </w:tr>
    </w:tbl>
    <w:p w:rsidR="00F96ABA" w:rsidRDefault="00F96ABA">
      <w:pPr>
        <w:rPr>
          <w:rFonts w:ascii="宋体" w:eastAsia="宋体" w:hAnsi="宋体"/>
          <w:bCs/>
          <w:szCs w:val="21"/>
        </w:rPr>
      </w:pPr>
    </w:p>
    <w:p w:rsidR="00F96ABA" w:rsidRDefault="00F96ABA"/>
    <w:p w:rsidR="00F96ABA" w:rsidRDefault="00F96ABA"/>
    <w:p w:rsidR="00F96ABA" w:rsidRDefault="00F96ABA"/>
    <w:p w:rsidR="00F96ABA" w:rsidRDefault="00F96ABA"/>
    <w:p w:rsidR="00F96ABA" w:rsidRDefault="00F96ABA"/>
    <w:p w:rsidR="00F96ABA" w:rsidRDefault="00F96ABA"/>
    <w:p w:rsidR="00F96ABA" w:rsidRDefault="00F96ABA"/>
    <w:p w:rsidR="00F96ABA" w:rsidRDefault="00F96ABA"/>
    <w:p w:rsidR="00F96ABA" w:rsidRDefault="00F96ABA"/>
    <w:p w:rsidR="00F96ABA" w:rsidRDefault="00F96ABA"/>
    <w:p w:rsidR="00F96ABA" w:rsidRDefault="00F96ABA" w:rsidP="005B210C">
      <w:pPr>
        <w:spacing w:beforeLines="50" w:afterLines="50" w:line="320" w:lineRule="exact"/>
        <w:jc w:val="center"/>
        <w:rPr>
          <w:rFonts w:ascii="仿宋_GB2312" w:hAnsi="宋体"/>
          <w:spacing w:val="-2"/>
          <w:sz w:val="28"/>
          <w:szCs w:val="28"/>
        </w:rPr>
      </w:pPr>
    </w:p>
    <w:p w:rsidR="00F96ABA" w:rsidRDefault="00066C81" w:rsidP="005B210C">
      <w:pPr>
        <w:spacing w:beforeLines="50" w:afterLines="50" w:line="320" w:lineRule="exact"/>
        <w:ind w:firstLineChars="1700" w:firstLine="5052"/>
        <w:jc w:val="both"/>
        <w:rPr>
          <w:rFonts w:ascii="仿宋_GB2312" w:hAnsi="宋体"/>
          <w:b/>
          <w:bCs/>
          <w:spacing w:val="-2"/>
          <w:sz w:val="30"/>
          <w:szCs w:val="30"/>
        </w:rPr>
      </w:pPr>
      <w:r>
        <w:rPr>
          <w:rFonts w:ascii="仿宋_GB2312" w:hAnsi="宋体" w:hint="eastAsia"/>
          <w:b/>
          <w:bCs/>
          <w:spacing w:val="-2"/>
          <w:sz w:val="30"/>
          <w:szCs w:val="30"/>
        </w:rPr>
        <w:lastRenderedPageBreak/>
        <w:t>第三章</w:t>
      </w:r>
      <w:r>
        <w:rPr>
          <w:rFonts w:ascii="仿宋_GB2312" w:hAnsi="宋体" w:hint="eastAsia"/>
          <w:b/>
          <w:bCs/>
          <w:spacing w:val="-2"/>
          <w:sz w:val="30"/>
          <w:szCs w:val="30"/>
        </w:rPr>
        <w:t xml:space="preserve"> </w:t>
      </w:r>
      <w:r>
        <w:rPr>
          <w:rFonts w:ascii="仿宋_GB2312" w:hAnsi="宋体" w:hint="eastAsia"/>
          <w:b/>
          <w:bCs/>
          <w:spacing w:val="-2"/>
          <w:sz w:val="30"/>
          <w:szCs w:val="30"/>
        </w:rPr>
        <w:t>党风廉政建设（</w:t>
      </w:r>
      <w:r>
        <w:rPr>
          <w:rFonts w:ascii="仿宋_GB2312" w:hAnsi="宋体" w:hint="eastAsia"/>
          <w:b/>
          <w:bCs/>
          <w:spacing w:val="-2"/>
          <w:sz w:val="30"/>
          <w:szCs w:val="30"/>
        </w:rPr>
        <w:t>30</w:t>
      </w:r>
      <w:r>
        <w:rPr>
          <w:rFonts w:ascii="仿宋_GB2312" w:hAnsi="宋体" w:hint="eastAsia"/>
          <w:b/>
          <w:bCs/>
          <w:spacing w:val="-2"/>
          <w:sz w:val="30"/>
          <w:szCs w:val="30"/>
        </w:rPr>
        <w:t>分）</w:t>
      </w:r>
    </w:p>
    <w:tbl>
      <w:tblPr>
        <w:tblW w:w="14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3"/>
        <w:gridCol w:w="3285"/>
        <w:gridCol w:w="1785"/>
        <w:gridCol w:w="2655"/>
        <w:gridCol w:w="945"/>
        <w:gridCol w:w="1140"/>
        <w:gridCol w:w="2892"/>
      </w:tblGrid>
      <w:tr w:rsidR="00F96ABA">
        <w:trPr>
          <w:cantSplit/>
          <w:trHeight w:val="570"/>
          <w:jc w:val="center"/>
        </w:trPr>
        <w:tc>
          <w:tcPr>
            <w:tcW w:w="4708" w:type="dxa"/>
            <w:gridSpan w:val="2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评价指标</w:t>
            </w:r>
          </w:p>
        </w:tc>
        <w:tc>
          <w:tcPr>
            <w:tcW w:w="178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评价方法</w:t>
            </w:r>
          </w:p>
        </w:tc>
        <w:tc>
          <w:tcPr>
            <w:tcW w:w="265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评分细则</w:t>
            </w:r>
          </w:p>
        </w:tc>
        <w:tc>
          <w:tcPr>
            <w:tcW w:w="94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分值</w:t>
            </w:r>
          </w:p>
        </w:tc>
        <w:tc>
          <w:tcPr>
            <w:tcW w:w="1140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实得分</w:t>
            </w:r>
          </w:p>
        </w:tc>
        <w:tc>
          <w:tcPr>
            <w:tcW w:w="2892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eastAsia="宋体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扣分原因</w:t>
            </w:r>
          </w:p>
        </w:tc>
      </w:tr>
      <w:tr w:rsidR="00F96ABA">
        <w:trPr>
          <w:cantSplit/>
          <w:trHeight w:val="570"/>
          <w:jc w:val="center"/>
        </w:trPr>
        <w:tc>
          <w:tcPr>
            <w:tcW w:w="1423" w:type="dxa"/>
            <w:vMerge w:val="restart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/>
                <w:szCs w:val="21"/>
              </w:rPr>
              <w:t>3.1</w:t>
            </w:r>
            <w:r>
              <w:rPr>
                <w:rFonts w:ascii="仿宋_GB2312" w:hAnsi="仿宋" w:hint="eastAsia"/>
                <w:szCs w:val="21"/>
              </w:rPr>
              <w:t>建立健全党风廉政建设责任制度和体系。（</w:t>
            </w:r>
            <w:r>
              <w:rPr>
                <w:rFonts w:ascii="仿宋_GB2312" w:hAnsi="仿宋" w:hint="eastAsia"/>
                <w:szCs w:val="21"/>
              </w:rPr>
              <w:t>10</w:t>
            </w:r>
            <w:r>
              <w:rPr>
                <w:rFonts w:ascii="仿宋_GB2312" w:hAnsi="仿宋" w:hint="eastAsia"/>
                <w:szCs w:val="21"/>
              </w:rPr>
              <w:t>分）</w:t>
            </w:r>
          </w:p>
        </w:tc>
        <w:tc>
          <w:tcPr>
            <w:tcW w:w="328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3.1.1</w:t>
            </w:r>
            <w:r>
              <w:rPr>
                <w:rFonts w:ascii="仿宋_GB2312" w:hAnsi="仿宋" w:hint="eastAsia"/>
                <w:szCs w:val="21"/>
              </w:rPr>
              <w:t>建立健全党风廉政建设责任制，明确党委主体责任和纪委监督责任、领导干部“一岗双责”、党政同责。建立惩防体系建设领导小组，并将惩治和预防腐败体系建设纳入整体工作之中。</w:t>
            </w:r>
          </w:p>
        </w:tc>
        <w:tc>
          <w:tcPr>
            <w:tcW w:w="1785" w:type="dxa"/>
          </w:tcPr>
          <w:p w:rsidR="00F96ABA" w:rsidRDefault="00066C81">
            <w:pPr>
              <w:autoSpaceDE w:val="0"/>
              <w:autoSpaceDN w:val="0"/>
              <w:spacing w:line="36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查阅评审周期相关资料。</w:t>
            </w:r>
          </w:p>
        </w:tc>
        <w:tc>
          <w:tcPr>
            <w:tcW w:w="2655" w:type="dxa"/>
          </w:tcPr>
          <w:p w:rsidR="00F96ABA" w:rsidRDefault="00066C81">
            <w:pPr>
              <w:autoSpaceDE w:val="0"/>
              <w:autoSpaceDN w:val="0"/>
              <w:spacing w:line="36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未建立责任制，不得分；无领导小组，扣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分；未纳入整体工作之中，扣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分；未实现与业务工作同研究、同部署、同落实、同检查，扣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分；无具体工作计划和方案，扣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分；缺少有效支撑资料，扣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94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4</w:t>
            </w:r>
          </w:p>
        </w:tc>
        <w:tc>
          <w:tcPr>
            <w:tcW w:w="1140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2892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  <w:tr w:rsidR="00F96ABA">
        <w:trPr>
          <w:cantSplit/>
          <w:trHeight w:val="570"/>
          <w:jc w:val="center"/>
        </w:trPr>
        <w:tc>
          <w:tcPr>
            <w:tcW w:w="1423" w:type="dxa"/>
            <w:vMerge/>
          </w:tcPr>
          <w:p w:rsidR="00F96ABA" w:rsidRDefault="00F96ABA">
            <w:pPr>
              <w:spacing w:line="320" w:lineRule="exact"/>
              <w:rPr>
                <w:rFonts w:ascii="仿宋_GB2312" w:hAnsi="仿宋"/>
                <w:szCs w:val="21"/>
              </w:rPr>
            </w:pPr>
          </w:p>
        </w:tc>
        <w:tc>
          <w:tcPr>
            <w:tcW w:w="328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3.1.2</w:t>
            </w:r>
            <w:r>
              <w:rPr>
                <w:rFonts w:ascii="仿宋_GB2312" w:hAnsi="仿宋" w:hint="eastAsia"/>
                <w:szCs w:val="21"/>
              </w:rPr>
              <w:t>建立健全行业不正之风专项治理工作的制度和长效机制，并组织实施。</w:t>
            </w:r>
          </w:p>
        </w:tc>
        <w:tc>
          <w:tcPr>
            <w:tcW w:w="178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查阅评审周期内相关资料，抽查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份廉政建设责任书。</w:t>
            </w:r>
          </w:p>
        </w:tc>
        <w:tc>
          <w:tcPr>
            <w:tcW w:w="265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无制度，或未建立长效机制，不得分；未落实，扣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分；未签署党风廉政建设责任书的，每人扣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分；资料不完备，扣</w:t>
            </w:r>
            <w:r>
              <w:rPr>
                <w:rFonts w:ascii="仿宋_GB2312" w:hAnsi="仿宋" w:hint="eastAsia"/>
                <w:szCs w:val="21"/>
              </w:rPr>
              <w:t>0.5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94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3</w:t>
            </w:r>
          </w:p>
        </w:tc>
        <w:tc>
          <w:tcPr>
            <w:tcW w:w="1140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2892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  <w:tr w:rsidR="00F96ABA">
        <w:trPr>
          <w:cantSplit/>
          <w:trHeight w:val="570"/>
          <w:jc w:val="center"/>
        </w:trPr>
        <w:tc>
          <w:tcPr>
            <w:tcW w:w="1423" w:type="dxa"/>
            <w:vMerge/>
          </w:tcPr>
          <w:p w:rsidR="00F96ABA" w:rsidRDefault="00F96ABA">
            <w:pPr>
              <w:spacing w:line="320" w:lineRule="exact"/>
              <w:rPr>
                <w:rFonts w:ascii="仿宋_GB2312" w:hAnsi="仿宋"/>
                <w:szCs w:val="21"/>
              </w:rPr>
            </w:pPr>
          </w:p>
        </w:tc>
        <w:tc>
          <w:tcPr>
            <w:tcW w:w="3285" w:type="dxa"/>
          </w:tcPr>
          <w:p w:rsidR="00F96ABA" w:rsidRDefault="00066C81">
            <w:pPr>
              <w:spacing w:line="36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/>
                <w:szCs w:val="21"/>
              </w:rPr>
              <w:t>3.1.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健全纪检监察组织机构，人员配备与岗位要求、医院任务相匹配，具备开展工作的基本条件。</w:t>
            </w:r>
          </w:p>
        </w:tc>
        <w:tc>
          <w:tcPr>
            <w:tcW w:w="1785" w:type="dxa"/>
          </w:tcPr>
          <w:p w:rsidR="00F96ABA" w:rsidRDefault="00066C81">
            <w:pPr>
              <w:spacing w:line="36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查阅评审周期相关材料，并实地考察。</w:t>
            </w:r>
          </w:p>
        </w:tc>
        <w:tc>
          <w:tcPr>
            <w:tcW w:w="2655" w:type="dxa"/>
          </w:tcPr>
          <w:p w:rsidR="00F96ABA" w:rsidRDefault="00066C81">
            <w:pPr>
              <w:spacing w:line="36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未设立独立的纪检监察部门，不得分；配备人员不足，扣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分；缺少开展工作的基本条件，扣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94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3</w:t>
            </w:r>
          </w:p>
        </w:tc>
        <w:tc>
          <w:tcPr>
            <w:tcW w:w="1140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2892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  <w:tr w:rsidR="00F96ABA">
        <w:trPr>
          <w:cantSplit/>
          <w:trHeight w:val="570"/>
          <w:jc w:val="center"/>
        </w:trPr>
        <w:tc>
          <w:tcPr>
            <w:tcW w:w="1423" w:type="dxa"/>
            <w:vMerge w:val="restart"/>
            <w:shd w:val="clear" w:color="auto" w:fill="auto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lastRenderedPageBreak/>
              <w:t>3.2</w:t>
            </w:r>
            <w:r>
              <w:rPr>
                <w:rFonts w:ascii="仿宋_GB2312" w:hAnsi="仿宋" w:hint="eastAsia"/>
                <w:szCs w:val="21"/>
              </w:rPr>
              <w:t>加强党风廉政、反腐倡廉的宣传教育，完善对权力的制约和监督，实行廉洁风险防控。（</w:t>
            </w:r>
            <w:r>
              <w:rPr>
                <w:rFonts w:ascii="仿宋_GB2312" w:hAnsi="仿宋" w:hint="eastAsia"/>
                <w:szCs w:val="21"/>
              </w:rPr>
              <w:t>10</w:t>
            </w:r>
            <w:r>
              <w:rPr>
                <w:rFonts w:ascii="仿宋_GB2312" w:hAnsi="仿宋" w:hint="eastAsia"/>
                <w:szCs w:val="21"/>
              </w:rPr>
              <w:t>分）</w:t>
            </w:r>
          </w:p>
        </w:tc>
        <w:tc>
          <w:tcPr>
            <w:tcW w:w="3285" w:type="dxa"/>
          </w:tcPr>
          <w:p w:rsidR="00F96ABA" w:rsidRDefault="00066C81">
            <w:pPr>
              <w:autoSpaceDE w:val="0"/>
              <w:autoSpaceDN w:val="0"/>
              <w:spacing w:line="36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/>
                <w:szCs w:val="21"/>
              </w:rPr>
              <w:t>.2</w:t>
            </w:r>
            <w:r>
              <w:rPr>
                <w:rFonts w:ascii="仿宋_GB2312" w:hAnsi="仿宋" w:hint="eastAsia"/>
                <w:szCs w:val="21"/>
              </w:rPr>
              <w:t>.1</w:t>
            </w:r>
            <w:r>
              <w:rPr>
                <w:rFonts w:ascii="仿宋_GB2312" w:hAnsi="仿宋" w:hint="eastAsia"/>
                <w:szCs w:val="21"/>
              </w:rPr>
              <w:t>健全党委统一领导，纪检监察、党办、宣传、组织部门等共同参与的党风廉政宣教机制，强化纪律教育，定期开展主题报告、警示教育参观等各种形式的学习活动。</w:t>
            </w:r>
          </w:p>
        </w:tc>
        <w:tc>
          <w:tcPr>
            <w:tcW w:w="1785" w:type="dxa"/>
          </w:tcPr>
          <w:p w:rsidR="00F96ABA" w:rsidRDefault="00066C81">
            <w:pPr>
              <w:spacing w:line="36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查阅评审周期内相关资料，抽查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个基层党支部。</w:t>
            </w:r>
          </w:p>
        </w:tc>
        <w:tc>
          <w:tcPr>
            <w:tcW w:w="2655" w:type="dxa"/>
          </w:tcPr>
          <w:p w:rsidR="00F96ABA" w:rsidRDefault="00066C81">
            <w:pPr>
              <w:autoSpaceDE w:val="0"/>
              <w:autoSpaceDN w:val="0"/>
              <w:spacing w:line="36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未建立宣教机制，或未开展反腐倡廉教育，不得分；工作制度不健全，或不到位，扣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分；学习活动单一，扣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分；缺少有效支撑资料，扣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94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5</w:t>
            </w:r>
          </w:p>
        </w:tc>
        <w:tc>
          <w:tcPr>
            <w:tcW w:w="1140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2892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  <w:tr w:rsidR="00F96ABA">
        <w:trPr>
          <w:cantSplit/>
          <w:trHeight w:val="570"/>
          <w:jc w:val="center"/>
        </w:trPr>
        <w:tc>
          <w:tcPr>
            <w:tcW w:w="1423" w:type="dxa"/>
            <w:vMerge/>
          </w:tcPr>
          <w:p w:rsidR="00F96ABA" w:rsidRDefault="00F96ABA">
            <w:pPr>
              <w:spacing w:line="320" w:lineRule="exact"/>
              <w:rPr>
                <w:rFonts w:ascii="仿宋_GB2312" w:hAnsi="仿宋"/>
                <w:szCs w:val="21"/>
              </w:rPr>
            </w:pPr>
          </w:p>
        </w:tc>
        <w:tc>
          <w:tcPr>
            <w:tcW w:w="328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3.2.2</w:t>
            </w:r>
            <w:r>
              <w:rPr>
                <w:rFonts w:ascii="仿宋_GB2312" w:hAnsi="仿宋" w:hint="eastAsia"/>
                <w:szCs w:val="21"/>
              </w:rPr>
              <w:t>加强并落实对重点部门、关键岗位人员的监督，建立人事</w:t>
            </w:r>
            <w:r>
              <w:rPr>
                <w:rFonts w:ascii="仿宋_GB2312" w:hAnsi="仿宋"/>
                <w:szCs w:val="21"/>
              </w:rPr>
              <w:t>、</w:t>
            </w:r>
            <w:r>
              <w:rPr>
                <w:rFonts w:ascii="仿宋_GB2312" w:hAnsi="仿宋" w:hint="eastAsia"/>
                <w:szCs w:val="21"/>
              </w:rPr>
              <w:t>财务、基建、设备、医用</w:t>
            </w:r>
            <w:r>
              <w:rPr>
                <w:rFonts w:ascii="仿宋_GB2312" w:hAnsi="仿宋"/>
                <w:szCs w:val="21"/>
              </w:rPr>
              <w:t>耗材、</w:t>
            </w:r>
            <w:r>
              <w:rPr>
                <w:rFonts w:ascii="仿宋_GB2312" w:hAnsi="仿宋" w:hint="eastAsia"/>
                <w:szCs w:val="21"/>
              </w:rPr>
              <w:t>药剂、信息、采购等部门负责人定期轮岗交流的制度。对重点领域和关键环节权力运行的过程与结果实施有效监控。落实医药购销廉洁制度。</w:t>
            </w:r>
          </w:p>
        </w:tc>
        <w:tc>
          <w:tcPr>
            <w:tcW w:w="178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查阅评审周期相关材料，并实地考察。</w:t>
            </w:r>
          </w:p>
        </w:tc>
        <w:tc>
          <w:tcPr>
            <w:tcW w:w="265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未建立制度，或未开展监督管理，不得分；未落实轮岗制度，每发现一人扣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分；未建立信息管理，扣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分；未落实医药购销廉洁制度，扣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 w:hint="eastAsia"/>
                <w:szCs w:val="21"/>
              </w:rPr>
              <w:t>分；未与临床科室、药剂科、采购负责人等相关人员签订廉洁自律责任书，每人扣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分；资料不完备，扣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94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5</w:t>
            </w:r>
          </w:p>
        </w:tc>
        <w:tc>
          <w:tcPr>
            <w:tcW w:w="1140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2892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  <w:tr w:rsidR="00F96ABA">
        <w:trPr>
          <w:cantSplit/>
          <w:trHeight w:val="570"/>
          <w:jc w:val="center"/>
        </w:trPr>
        <w:tc>
          <w:tcPr>
            <w:tcW w:w="1423" w:type="dxa"/>
            <w:vMerge w:val="restart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3.3</w:t>
            </w:r>
            <w:r>
              <w:rPr>
                <w:rFonts w:ascii="仿宋_GB2312" w:hAnsi="仿宋" w:hint="eastAsia"/>
                <w:szCs w:val="21"/>
              </w:rPr>
              <w:t>加强对廉政自律各项制度执行情况的监督。（</w:t>
            </w:r>
            <w:r>
              <w:rPr>
                <w:rFonts w:ascii="仿宋_GB2312" w:hAnsi="仿宋" w:hint="eastAsia"/>
                <w:szCs w:val="21"/>
              </w:rPr>
              <w:t>10</w:t>
            </w:r>
            <w:r>
              <w:rPr>
                <w:rFonts w:ascii="仿宋_GB2312" w:hAnsi="仿宋" w:hint="eastAsia"/>
                <w:szCs w:val="21"/>
              </w:rPr>
              <w:t>分）</w:t>
            </w:r>
          </w:p>
        </w:tc>
        <w:tc>
          <w:tcPr>
            <w:tcW w:w="328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3.3.1</w:t>
            </w:r>
            <w:r>
              <w:rPr>
                <w:rFonts w:ascii="仿宋_GB2312" w:hAnsi="仿宋" w:hint="eastAsia"/>
                <w:szCs w:val="21"/>
              </w:rPr>
              <w:t>切实加强制度建设，以规范权力运行为重点，针对“权、钱、人、项目”等重点环节，制定一系列规定和实施细则，形成较为完备的制度体系，</w:t>
            </w:r>
            <w:r>
              <w:rPr>
                <w:rFonts w:ascii="仿宋_GB2312" w:hAnsi="仿宋"/>
                <w:szCs w:val="21"/>
              </w:rPr>
              <w:t>并认真执行</w:t>
            </w:r>
            <w:r>
              <w:rPr>
                <w:rFonts w:ascii="仿宋_GB2312" w:hAnsi="仿宋" w:hint="eastAsia"/>
                <w:szCs w:val="21"/>
              </w:rPr>
              <w:t>。</w:t>
            </w:r>
          </w:p>
        </w:tc>
        <w:tc>
          <w:tcPr>
            <w:tcW w:w="178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查阅相关资料，访谈相关人员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名。</w:t>
            </w:r>
          </w:p>
        </w:tc>
        <w:tc>
          <w:tcPr>
            <w:tcW w:w="2655" w:type="dxa"/>
          </w:tcPr>
          <w:p w:rsidR="00F96ABA" w:rsidRDefault="00066C81">
            <w:pPr>
              <w:spacing w:line="32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无相关规定，或实施细则，不得分；制度体系不完善，</w:t>
            </w:r>
            <w:r>
              <w:rPr>
                <w:rFonts w:ascii="仿宋_GB2312" w:hAnsi="仿宋" w:hint="eastAsia"/>
                <w:szCs w:val="21"/>
              </w:rPr>
              <w:t>,3</w:t>
            </w:r>
            <w:r>
              <w:rPr>
                <w:rFonts w:ascii="仿宋_GB2312" w:hAnsi="仿宋" w:hint="eastAsia"/>
                <w:szCs w:val="21"/>
              </w:rPr>
              <w:t>分；未执行，扣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分；人员不知晓，每人扣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94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5</w:t>
            </w:r>
          </w:p>
        </w:tc>
        <w:tc>
          <w:tcPr>
            <w:tcW w:w="1140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2892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  <w:tr w:rsidR="00F96ABA">
        <w:trPr>
          <w:cantSplit/>
          <w:trHeight w:val="570"/>
          <w:jc w:val="center"/>
        </w:trPr>
        <w:tc>
          <w:tcPr>
            <w:tcW w:w="1423" w:type="dxa"/>
            <w:vMerge/>
          </w:tcPr>
          <w:p w:rsidR="00F96ABA" w:rsidRDefault="00F96ABA">
            <w:pPr>
              <w:spacing w:line="320" w:lineRule="exact"/>
              <w:rPr>
                <w:rFonts w:ascii="仿宋_GB2312" w:hAnsi="仿宋"/>
                <w:szCs w:val="21"/>
              </w:rPr>
            </w:pPr>
          </w:p>
        </w:tc>
        <w:tc>
          <w:tcPr>
            <w:tcW w:w="3285" w:type="dxa"/>
          </w:tcPr>
          <w:p w:rsidR="00F96ABA" w:rsidRDefault="00066C81">
            <w:pPr>
              <w:spacing w:line="36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/>
                <w:szCs w:val="21"/>
              </w:rPr>
              <w:t>.</w:t>
            </w:r>
            <w:r>
              <w:rPr>
                <w:rFonts w:ascii="仿宋_GB2312" w:hAnsi="仿宋" w:hint="eastAsia"/>
                <w:szCs w:val="21"/>
              </w:rPr>
              <w:t>3</w:t>
            </w:r>
            <w:r>
              <w:rPr>
                <w:rFonts w:ascii="仿宋_GB2312" w:hAnsi="仿宋"/>
                <w:szCs w:val="21"/>
              </w:rPr>
              <w:t>.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严肃党的政治纪律、组织纪律、工作纪律等各项纪律要求，严格执行领导干部个人事项报告、述责述廉等党内监督制度。建立健全信访工作机制。</w:t>
            </w:r>
          </w:p>
        </w:tc>
        <w:tc>
          <w:tcPr>
            <w:tcW w:w="1785" w:type="dxa"/>
          </w:tcPr>
          <w:p w:rsidR="00F96ABA" w:rsidRDefault="00066C81">
            <w:pPr>
              <w:spacing w:line="36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查阅评审周期的相关资料；抽查主要负责人某年度述职报告。</w:t>
            </w:r>
          </w:p>
        </w:tc>
        <w:tc>
          <w:tcPr>
            <w:tcW w:w="2655" w:type="dxa"/>
          </w:tcPr>
          <w:p w:rsidR="00F96ABA" w:rsidRDefault="00066C81">
            <w:pPr>
              <w:spacing w:line="360" w:lineRule="exact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无具体工作计划和方案，扣</w:t>
            </w:r>
            <w:r>
              <w:rPr>
                <w:rFonts w:ascii="仿宋_GB2312" w:hAnsi="仿宋" w:hint="eastAsia"/>
                <w:szCs w:val="21"/>
              </w:rPr>
              <w:t>4</w:t>
            </w:r>
            <w:r>
              <w:rPr>
                <w:rFonts w:ascii="仿宋_GB2312" w:hAnsi="仿宋" w:hint="eastAsia"/>
                <w:szCs w:val="21"/>
              </w:rPr>
              <w:t>分；未组织实施，或会议记录、纪要等资料不清晰，或记录不全，难以查核，每发现一处扣１分；落实不到位，扣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分；述责报告未述廉，每人扣</w:t>
            </w:r>
            <w:r>
              <w:rPr>
                <w:rFonts w:ascii="仿宋_GB2312" w:hAnsi="仿宋" w:hint="eastAsia"/>
                <w:szCs w:val="21"/>
              </w:rPr>
              <w:t>1</w:t>
            </w:r>
            <w:r>
              <w:rPr>
                <w:rFonts w:ascii="仿宋_GB2312" w:hAnsi="仿宋" w:hint="eastAsia"/>
                <w:szCs w:val="21"/>
              </w:rPr>
              <w:t>分；。无信访举报受理制度或流程，扣</w:t>
            </w:r>
            <w:r>
              <w:rPr>
                <w:rFonts w:ascii="仿宋_GB2312" w:hAnsi="仿宋" w:hint="eastAsia"/>
                <w:szCs w:val="21"/>
              </w:rPr>
              <w:t>2</w:t>
            </w:r>
            <w:r>
              <w:rPr>
                <w:rFonts w:ascii="仿宋_GB2312" w:hAnsi="仿宋" w:hint="eastAsia"/>
                <w:szCs w:val="21"/>
              </w:rPr>
              <w:t>分；未按</w:t>
            </w:r>
            <w:r>
              <w:rPr>
                <w:rFonts w:ascii="仿宋_GB2312" w:hAnsi="仿宋"/>
                <w:szCs w:val="21"/>
              </w:rPr>
              <w:t>相关规定要求</w:t>
            </w:r>
            <w:r>
              <w:rPr>
                <w:rFonts w:ascii="仿宋_GB2312" w:hAnsi="仿宋" w:hint="eastAsia"/>
                <w:szCs w:val="21"/>
              </w:rPr>
              <w:t>及时处理信访举报问题，每发现一起扣</w:t>
            </w:r>
            <w:r>
              <w:rPr>
                <w:rFonts w:ascii="仿宋_GB2312" w:hAnsi="仿宋" w:hint="eastAsia"/>
                <w:szCs w:val="21"/>
              </w:rPr>
              <w:t>0.5</w:t>
            </w:r>
            <w:r>
              <w:rPr>
                <w:rFonts w:ascii="仿宋_GB2312" w:hAnsi="仿宋" w:hint="eastAsia"/>
                <w:szCs w:val="21"/>
              </w:rPr>
              <w:t>分。</w:t>
            </w:r>
          </w:p>
        </w:tc>
        <w:tc>
          <w:tcPr>
            <w:tcW w:w="945" w:type="dxa"/>
            <w:vAlign w:val="center"/>
          </w:tcPr>
          <w:p w:rsidR="00F96ABA" w:rsidRDefault="00066C81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  <w:r>
              <w:rPr>
                <w:rFonts w:ascii="仿宋_GB2312" w:hAnsi="仿宋" w:hint="eastAsia"/>
                <w:szCs w:val="21"/>
              </w:rPr>
              <w:t>5</w:t>
            </w:r>
          </w:p>
        </w:tc>
        <w:tc>
          <w:tcPr>
            <w:tcW w:w="1140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  <w:tc>
          <w:tcPr>
            <w:tcW w:w="2892" w:type="dxa"/>
            <w:vAlign w:val="center"/>
          </w:tcPr>
          <w:p w:rsidR="00F96ABA" w:rsidRDefault="00F96ABA">
            <w:pPr>
              <w:spacing w:line="320" w:lineRule="exact"/>
              <w:jc w:val="center"/>
              <w:rPr>
                <w:rFonts w:ascii="仿宋_GB2312" w:hAnsi="仿宋"/>
                <w:szCs w:val="21"/>
              </w:rPr>
            </w:pPr>
          </w:p>
        </w:tc>
      </w:tr>
    </w:tbl>
    <w:p w:rsidR="00F96ABA" w:rsidRDefault="00F96ABA">
      <w:pPr>
        <w:spacing w:line="360" w:lineRule="exact"/>
        <w:jc w:val="center"/>
        <w:rPr>
          <w:b/>
        </w:rPr>
      </w:pPr>
    </w:p>
    <w:p w:rsidR="00F96ABA" w:rsidRDefault="00066C81">
      <w:pPr>
        <w:tabs>
          <w:tab w:val="left" w:pos="10420"/>
          <w:tab w:val="left" w:pos="11900"/>
          <w:tab w:val="left" w:pos="12520"/>
          <w:tab w:val="left" w:pos="13140"/>
        </w:tabs>
        <w:spacing w:line="240" w:lineRule="exact"/>
        <w:ind w:left="140"/>
        <w:rPr>
          <w:rFonts w:ascii="宋体" w:hAnsi="宋体"/>
        </w:rPr>
      </w:pPr>
      <w:r>
        <w:rPr>
          <w:rFonts w:ascii="宋体" w:hAnsi="宋体"/>
        </w:rPr>
        <w:t>专家签名：</w:t>
      </w:r>
      <w:r>
        <w:rPr>
          <w:rFonts w:ascii="Times New Roman" w:eastAsia="Times New Roman" w:hAnsi="Times New Roman"/>
        </w:rPr>
        <w:tab/>
      </w:r>
      <w:r>
        <w:rPr>
          <w:rFonts w:ascii="宋体" w:hAnsi="宋体"/>
        </w:rPr>
        <w:t>检查时间：</w:t>
      </w:r>
      <w:r>
        <w:rPr>
          <w:rFonts w:ascii="Times New Roman" w:eastAsia="Times New Roman" w:hAnsi="Times New Roman"/>
        </w:rPr>
        <w:tab/>
      </w:r>
      <w:r>
        <w:rPr>
          <w:rFonts w:ascii="宋体" w:hAnsi="宋体"/>
        </w:rPr>
        <w:t>年</w:t>
      </w:r>
      <w:r>
        <w:rPr>
          <w:rFonts w:ascii="Times New Roman" w:eastAsia="Times New Roman" w:hAnsi="Times New Roman"/>
        </w:rPr>
        <w:tab/>
      </w:r>
      <w:r>
        <w:rPr>
          <w:rFonts w:ascii="宋体" w:hAnsi="宋体"/>
        </w:rPr>
        <w:t>月</w:t>
      </w:r>
      <w:r>
        <w:rPr>
          <w:rFonts w:ascii="Times New Roman" w:eastAsia="Times New Roman" w:hAnsi="Times New Roman"/>
        </w:rPr>
        <w:tab/>
      </w:r>
      <w:r>
        <w:rPr>
          <w:rFonts w:ascii="宋体" w:hAnsi="宋体"/>
        </w:rPr>
        <w:t>日</w:t>
      </w:r>
    </w:p>
    <w:p w:rsidR="00F96ABA" w:rsidRDefault="00F96ABA">
      <w:bookmarkStart w:id="0" w:name="_GoBack"/>
      <w:bookmarkEnd w:id="0"/>
    </w:p>
    <w:sectPr w:rsidR="00F96ABA" w:rsidSect="00F96ABA">
      <w:pgSz w:w="16840" w:h="11906" w:orient="landscape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C81" w:rsidRDefault="00066C81" w:rsidP="005B210C">
      <w:r>
        <w:separator/>
      </w:r>
    </w:p>
  </w:endnote>
  <w:endnote w:type="continuationSeparator" w:id="1">
    <w:p w:rsidR="00066C81" w:rsidRDefault="00066C81" w:rsidP="005B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C81" w:rsidRDefault="00066C81" w:rsidP="005B210C">
      <w:r>
        <w:separator/>
      </w:r>
    </w:p>
  </w:footnote>
  <w:footnote w:type="continuationSeparator" w:id="1">
    <w:p w:rsidR="00066C81" w:rsidRDefault="00066C81" w:rsidP="005B21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475F"/>
    <w:rsid w:val="00066C81"/>
    <w:rsid w:val="005B210C"/>
    <w:rsid w:val="005B475F"/>
    <w:rsid w:val="0083467D"/>
    <w:rsid w:val="00D41841"/>
    <w:rsid w:val="00F6654E"/>
    <w:rsid w:val="00F96ABA"/>
    <w:rsid w:val="09113527"/>
    <w:rsid w:val="1C9E1EDF"/>
    <w:rsid w:val="1DB06AA2"/>
    <w:rsid w:val="270D12A1"/>
    <w:rsid w:val="29586F32"/>
    <w:rsid w:val="32A47B61"/>
    <w:rsid w:val="40364ECE"/>
    <w:rsid w:val="409328B5"/>
    <w:rsid w:val="4B6741C7"/>
    <w:rsid w:val="6E5D34D0"/>
    <w:rsid w:val="78167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6ABA"/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F96ABA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"/>
    <w:qFormat/>
    <w:rsid w:val="00F96A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F96ABA"/>
  </w:style>
  <w:style w:type="table" w:styleId="a6">
    <w:name w:val="Table Grid"/>
    <w:basedOn w:val="a1"/>
    <w:qFormat/>
    <w:rsid w:val="00F96AB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a0"/>
    <w:link w:val="a4"/>
    <w:rsid w:val="00F96A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1010</Words>
  <Characters>5759</Characters>
  <Application>Microsoft Office Word</Application>
  <DocSecurity>0</DocSecurity>
  <Lines>47</Lines>
  <Paragraphs>13</Paragraphs>
  <ScaleCrop>false</ScaleCrop>
  <Company/>
  <LinksUpToDate>false</LinksUpToDate>
  <CharactersWithSpaces>6756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WangYG</cp:lastModifiedBy>
  <cp:revision>5</cp:revision>
  <dcterms:created xsi:type="dcterms:W3CDTF">2014-10-29T12:08:00Z</dcterms:created>
  <dcterms:modified xsi:type="dcterms:W3CDTF">2018-02-23T01:00:00Z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