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textAlignment w:val="auto"/>
        <w:outlineLvl w:val="0"/>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highlight w:val="none"/>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0"/>
        <w:rPr>
          <w:rFonts w:hint="eastAsia" w:eastAsia="黑体"/>
          <w:sz w:val="36"/>
          <w:szCs w:val="36"/>
          <w:highlight w:val="none"/>
        </w:rPr>
      </w:pPr>
      <w:r>
        <w:rPr>
          <w:rFonts w:hint="eastAsia" w:eastAsia="黑体"/>
          <w:sz w:val="36"/>
          <w:szCs w:val="36"/>
          <w:highlight w:val="none"/>
        </w:rPr>
        <w:t>陕西省中医</w:t>
      </w:r>
      <w:r>
        <w:rPr>
          <w:rFonts w:hint="eastAsia" w:eastAsia="黑体"/>
          <w:sz w:val="36"/>
          <w:szCs w:val="36"/>
          <w:highlight w:val="none"/>
          <w:lang w:eastAsia="zh-CN"/>
        </w:rPr>
        <w:t>药</w:t>
      </w:r>
      <w:r>
        <w:rPr>
          <w:rFonts w:hint="eastAsia" w:eastAsia="黑体"/>
          <w:sz w:val="36"/>
          <w:szCs w:val="36"/>
          <w:highlight w:val="none"/>
        </w:rPr>
        <w:t>管理局重点</w:t>
      </w:r>
      <w:r>
        <w:rPr>
          <w:rFonts w:hint="eastAsia" w:eastAsia="黑体"/>
          <w:sz w:val="36"/>
          <w:szCs w:val="36"/>
          <w:highlight w:val="none"/>
          <w:lang w:val="en-US" w:eastAsia="zh-CN"/>
        </w:rPr>
        <w:t>实验室</w:t>
      </w:r>
      <w:r>
        <w:rPr>
          <w:rFonts w:hint="eastAsia" w:eastAsia="黑体"/>
          <w:sz w:val="36"/>
          <w:szCs w:val="36"/>
          <w:highlight w:val="none"/>
        </w:rPr>
        <w:t>建设</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0"/>
        <w:rPr>
          <w:rFonts w:hint="eastAsia" w:eastAsia="黑体"/>
          <w:sz w:val="44"/>
          <w:szCs w:val="44"/>
          <w:highlight w:val="none"/>
        </w:rPr>
      </w:pPr>
      <w:r>
        <w:rPr>
          <w:rFonts w:hint="eastAsia" w:eastAsia="黑体"/>
          <w:sz w:val="44"/>
          <w:szCs w:val="44"/>
          <w:highlight w:val="none"/>
        </w:rPr>
        <w:t>申    请    书</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eastAsia="黑体"/>
          <w:sz w:val="28"/>
          <w:highlight w:val="none"/>
        </w:rPr>
      </w:pP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eastAsia="黑体"/>
          <w:sz w:val="28"/>
          <w:highlight w:val="none"/>
        </w:rPr>
      </w:pP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u w:val="single"/>
        </w:rPr>
      </w:pPr>
      <w:r>
        <w:rPr>
          <w:rFonts w:ascii="Times New Roman" w:hAnsi="Times New Roman" w:eastAsia="仿宋_GB2312" w:cs="Times New Roman"/>
          <w:sz w:val="30"/>
          <w:szCs w:val="30"/>
          <w:highlight w:val="none"/>
        </w:rPr>
        <w:t>实验室名称：</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r>
        <w:rPr>
          <w:rFonts w:hint="eastAsia" w:ascii="Times New Roman" w:hAnsi="Times New Roman" w:eastAsia="仿宋_GB2312" w:cs="Times New Roman"/>
          <w:sz w:val="30"/>
          <w:szCs w:val="30"/>
          <w:highlight w:val="none"/>
          <w:u w:val="single"/>
          <w:lang w:val="en-US" w:eastAsia="zh-CN"/>
        </w:rPr>
        <w:t xml:space="preserve">                         </w:t>
      </w:r>
      <w:r>
        <w:rPr>
          <w:rFonts w:hint="eastAsia" w:ascii="Times New Roman" w:hAnsi="Times New Roman" w:eastAsia="仿宋_GB2312" w:cs="Times New Roman"/>
          <w:sz w:val="30"/>
          <w:szCs w:val="30"/>
          <w:highlight w:val="none"/>
          <w:u w:val="single"/>
        </w:rPr>
        <w:t>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rPr>
        <w:t>学科（领域）</w:t>
      </w: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依托单位：</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主管部门：</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 xml:space="preserve">成员单位：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通讯地址：</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邮政编码</w:t>
      </w: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u w:val="single"/>
        </w:rPr>
      </w:pPr>
      <w:r>
        <w:rPr>
          <w:rFonts w:ascii="Times New Roman" w:hAnsi="Times New Roman" w:eastAsia="仿宋_GB2312" w:cs="Times New Roman"/>
          <w:sz w:val="30"/>
          <w:szCs w:val="30"/>
          <w:highlight w:val="none"/>
        </w:rPr>
        <w:t>联</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系</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人：</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u w:val="single"/>
        </w:rPr>
      </w:pPr>
      <w:r>
        <w:rPr>
          <w:rFonts w:ascii="Times New Roman" w:hAnsi="Times New Roman" w:eastAsia="仿宋_GB2312" w:cs="Times New Roman"/>
          <w:sz w:val="30"/>
          <w:szCs w:val="30"/>
          <w:highlight w:val="none"/>
        </w:rPr>
        <w:t>手</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机：</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传</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真：</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900" w:firstLineChars="300"/>
        <w:textAlignment w:val="auto"/>
        <w:rPr>
          <w:rFonts w:ascii="Times New Roman" w:hAnsi="Times New Roman" w:eastAsia="仿宋_GB2312" w:cs="Times New Roman"/>
          <w:sz w:val="30"/>
          <w:szCs w:val="30"/>
          <w:highlight w:val="none"/>
          <w:u w:val="single"/>
        </w:rPr>
      </w:pPr>
      <w:r>
        <w:rPr>
          <w:rFonts w:ascii="Times New Roman" w:hAnsi="Times New Roman" w:eastAsia="仿宋_GB2312" w:cs="Times New Roman"/>
          <w:sz w:val="30"/>
          <w:szCs w:val="30"/>
          <w:highlight w:val="none"/>
        </w:rPr>
        <w:t>电子邮件：</w:t>
      </w:r>
      <w:r>
        <w:rPr>
          <w:rFonts w:hint="eastAsia"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eastAsia="黑体"/>
          <w:sz w:val="28"/>
          <w:highlight w:val="none"/>
        </w:rPr>
      </w:pP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eastAsia="黑体"/>
          <w:sz w:val="28"/>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黑体"/>
          <w:sz w:val="28"/>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0"/>
        <w:rPr>
          <w:rFonts w:hint="eastAsia" w:eastAsia="黑体"/>
          <w:sz w:val="28"/>
          <w:highlight w:val="none"/>
        </w:rPr>
      </w:pPr>
      <w:r>
        <w:rPr>
          <w:rFonts w:hint="eastAsia" w:eastAsia="黑体"/>
          <w:sz w:val="28"/>
          <w:highlight w:val="none"/>
        </w:rPr>
        <w:t>陕西省中医</w:t>
      </w:r>
      <w:r>
        <w:rPr>
          <w:rFonts w:hint="eastAsia" w:eastAsia="黑体"/>
          <w:sz w:val="28"/>
          <w:highlight w:val="none"/>
          <w:lang w:eastAsia="zh-CN"/>
        </w:rPr>
        <w:t>药</w:t>
      </w:r>
      <w:r>
        <w:rPr>
          <w:rFonts w:hint="eastAsia" w:eastAsia="黑体"/>
          <w:sz w:val="28"/>
          <w:highlight w:val="none"/>
        </w:rPr>
        <w:t>管理局</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0"/>
        <w:rPr>
          <w:rFonts w:hint="eastAsia" w:eastAsia="黑体"/>
          <w:sz w:val="28"/>
          <w:highlight w:val="none"/>
        </w:rPr>
      </w:pPr>
      <w:r>
        <w:rPr>
          <w:rFonts w:hint="eastAsia" w:eastAsia="黑体"/>
          <w:sz w:val="28"/>
          <w:highlight w:val="none"/>
        </w:rPr>
        <w:t>二○</w:t>
      </w:r>
      <w:r>
        <w:rPr>
          <w:rFonts w:hint="eastAsia" w:eastAsia="黑体"/>
          <w:sz w:val="28"/>
          <w:highlight w:val="none"/>
          <w:lang w:val="en-US" w:eastAsia="zh-CN"/>
        </w:rPr>
        <w:t>二二</w:t>
      </w:r>
      <w:r>
        <w:rPr>
          <w:rFonts w:hint="eastAsia" w:eastAsia="黑体"/>
          <w:sz w:val="28"/>
          <w:highlight w:val="none"/>
        </w:rPr>
        <w:t>年</w:t>
      </w:r>
      <w:r>
        <w:rPr>
          <w:rFonts w:hint="eastAsia" w:eastAsia="黑体"/>
          <w:sz w:val="28"/>
          <w:highlight w:val="none"/>
          <w:lang w:val="en-US" w:eastAsia="zh-CN"/>
        </w:rPr>
        <w:t>六</w:t>
      </w:r>
      <w:r>
        <w:rPr>
          <w:rFonts w:hint="eastAsia" w:eastAsia="黑体"/>
          <w:sz w:val="28"/>
          <w:highlight w:val="none"/>
        </w:rPr>
        <w:t>月</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宋体"/>
          <w:b/>
          <w:sz w:val="18"/>
          <w:szCs w:val="18"/>
          <w:highlight w:val="none"/>
        </w:rPr>
      </w:pPr>
      <w:r>
        <w:rPr>
          <w:sz w:val="28"/>
          <w:highlight w:val="none"/>
        </w:rPr>
        <w:br w:type="page"/>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jc w:val="center"/>
        <w:textAlignment w:val="auto"/>
        <w:rPr>
          <w:rFonts w:eastAsia="方正小标宋_GBK"/>
          <w:bCs/>
          <w:sz w:val="44"/>
          <w:szCs w:val="44"/>
          <w:highlight w:val="none"/>
        </w:rPr>
      </w:pPr>
      <w:r>
        <w:rPr>
          <w:rFonts w:eastAsia="方正小标宋_GBK"/>
          <w:bCs/>
          <w:sz w:val="44"/>
          <w:szCs w:val="44"/>
          <w:highlight w:val="none"/>
        </w:rPr>
        <w:t>填写说明</w:t>
      </w:r>
    </w:p>
    <w:p>
      <w:pPr>
        <w:keepNext w:val="0"/>
        <w:keepLines w:val="0"/>
        <w:pageBreakBefore w:val="0"/>
        <w:tabs>
          <w:tab w:val="left" w:pos="5760"/>
        </w:tabs>
        <w:kinsoku/>
        <w:wordWrap/>
        <w:overflowPunct/>
        <w:topLinePunct w:val="0"/>
        <w:autoSpaceDE/>
        <w:autoSpaceDN/>
        <w:bidi w:val="0"/>
        <w:spacing w:line="560" w:lineRule="exact"/>
        <w:ind w:left="0" w:leftChars="0" w:right="0" w:rightChars="0"/>
        <w:jc w:val="left"/>
        <w:textAlignment w:val="auto"/>
        <w:rPr>
          <w:rFonts w:eastAsia="仿宋_GB2312"/>
          <w:bCs/>
          <w:sz w:val="32"/>
          <w:szCs w:val="24"/>
          <w:highlight w:val="none"/>
        </w:rPr>
      </w:pP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1.凡依托高校、科研院所建设陕西省中医药管理局重点实验室的单位须填写此申请书。</w:t>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2.申请书所列内容须据实填写，表达应明确、完整、严谨、扼要（外文名词要同时用中文表达），保证材料真实性。</w:t>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3.申请书中涉及国家机密的内容，请按照国家有关保密规定，进行脱密处理后填写。</w:t>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4.申请书所列内容是签订任务书的重要依据。</w:t>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5.若填写内容较多，可另加附页。申报书统一以A4纸正反双面打印，简装成册，签章后一式三份连同电子版（Word格式及盖章扫描PDF格式）报送省中医药管理局。</w:t>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6.本表中依托单位系指重点实验室所在的一级法人单位，不得以学院或部门等内设机构作为依托单位。</w:t>
      </w:r>
    </w:p>
    <w:p>
      <w:pPr>
        <w:keepNext w:val="0"/>
        <w:keepLines w:val="0"/>
        <w:pageBreakBefore w:val="0"/>
        <w:tabs>
          <w:tab w:val="left" w:pos="5760"/>
        </w:tabs>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7.所有申报材料恕不退还，请注意存留。</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eastAsia="仿宋_GB2312"/>
          <w:b/>
          <w:kern w:val="0"/>
          <w:sz w:val="44"/>
          <w:szCs w:val="44"/>
          <w:highlight w:val="none"/>
        </w:rPr>
      </w:pP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eastAsia="仿宋_GB2312"/>
          <w:b/>
          <w:kern w:val="0"/>
          <w:sz w:val="44"/>
          <w:szCs w:val="44"/>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val="0"/>
          <w:bCs/>
          <w:kern w:val="0"/>
          <w:sz w:val="32"/>
          <w:szCs w:val="32"/>
          <w:highlight w:val="none"/>
          <w:lang w:val="en-US" w:eastAsia="zh-CN" w:bidi="ar-SA"/>
        </w:rPr>
      </w:pPr>
      <w:r>
        <w:rPr>
          <w:rFonts w:hint="eastAsia" w:ascii="黑体" w:hAnsi="黑体" w:eastAsia="黑体" w:cs="黑体"/>
          <w:b w:val="0"/>
          <w:bCs/>
          <w:kern w:val="0"/>
          <w:sz w:val="32"/>
          <w:szCs w:val="32"/>
          <w:highlight w:val="none"/>
          <w:lang w:val="en-US" w:eastAsia="zh-CN" w:bidi="ar-SA"/>
        </w:rPr>
        <w:t>一、实验室基本情况</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4" w:type="dxa"/>
          <w:bottom w:w="0" w:type="dxa"/>
          <w:right w:w="14" w:type="dxa"/>
        </w:tblCellMar>
      </w:tblPr>
      <w:tblGrid>
        <w:gridCol w:w="1059"/>
        <w:gridCol w:w="590"/>
        <w:gridCol w:w="238"/>
        <w:gridCol w:w="35"/>
        <w:gridCol w:w="472"/>
        <w:gridCol w:w="331"/>
        <w:gridCol w:w="64"/>
        <w:gridCol w:w="22"/>
        <w:gridCol w:w="13"/>
        <w:gridCol w:w="34"/>
        <w:gridCol w:w="271"/>
        <w:gridCol w:w="115"/>
        <w:gridCol w:w="211"/>
        <w:gridCol w:w="110"/>
        <w:gridCol w:w="99"/>
        <w:gridCol w:w="35"/>
        <w:gridCol w:w="161"/>
        <w:gridCol w:w="225"/>
        <w:gridCol w:w="455"/>
        <w:gridCol w:w="86"/>
        <w:gridCol w:w="54"/>
        <w:gridCol w:w="477"/>
        <w:gridCol w:w="13"/>
        <w:gridCol w:w="7"/>
        <w:gridCol w:w="485"/>
        <w:gridCol w:w="17"/>
        <w:gridCol w:w="28"/>
        <w:gridCol w:w="392"/>
        <w:gridCol w:w="198"/>
        <w:gridCol w:w="11"/>
        <w:gridCol w:w="99"/>
        <w:gridCol w:w="96"/>
        <w:gridCol w:w="149"/>
        <w:gridCol w:w="181"/>
        <w:gridCol w:w="159"/>
        <w:gridCol w:w="199"/>
        <w:gridCol w:w="47"/>
        <w:gridCol w:w="314"/>
        <w:gridCol w:w="39"/>
        <w:gridCol w:w="181"/>
        <w:gridCol w:w="111"/>
        <w:gridCol w:w="121"/>
        <w:gridCol w:w="90"/>
        <w:gridCol w:w="227"/>
        <w:gridCol w:w="7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443" w:hRule="atLeast"/>
          <w:jc w:val="center"/>
        </w:trPr>
        <w:tc>
          <w:tcPr>
            <w:tcW w:w="16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实验室名称</w:t>
            </w:r>
          </w:p>
        </w:tc>
        <w:tc>
          <w:tcPr>
            <w:tcW w:w="7412" w:type="dxa"/>
            <w:gridSpan w:val="4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Style w:val="8"/>
                <w:rFonts w:hint="eastAsia" w:ascii="宋体" w:hAnsi="宋体" w:eastAsia="宋体" w:cs="宋体"/>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413" w:hRule="atLeast"/>
          <w:jc w:val="center"/>
        </w:trPr>
        <w:tc>
          <w:tcPr>
            <w:tcW w:w="164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重点研究方向</w:t>
            </w:r>
          </w:p>
        </w:tc>
        <w:tc>
          <w:tcPr>
            <w:tcW w:w="7412" w:type="dxa"/>
            <w:gridSpan w:val="43"/>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宋体" w:hAnsi="宋体"/>
                <w:sz w:val="24"/>
                <w:highlight w:val="none"/>
                <w:lang w:val="en-US" w:eastAsia="zh-CN"/>
              </w:rPr>
            </w:pPr>
            <w:r>
              <w:rPr>
                <w:rFonts w:hint="eastAsia" w:ascii="宋体" w:hAnsi="宋体"/>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51" w:hRule="atLeast"/>
          <w:jc w:val="center"/>
        </w:trPr>
        <w:tc>
          <w:tcPr>
            <w:tcW w:w="105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依托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color w:val="000000"/>
                <w:sz w:val="24"/>
                <w:highlight w:val="none"/>
              </w:rPr>
              <w:t>单位</w:t>
            </w:r>
          </w:p>
        </w:tc>
        <w:tc>
          <w:tcPr>
            <w:tcW w:w="863"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名称</w:t>
            </w:r>
          </w:p>
        </w:tc>
        <w:tc>
          <w:tcPr>
            <w:tcW w:w="3255" w:type="dxa"/>
            <w:gridSpan w:val="20"/>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815" w:type="dxa"/>
            <w:gridSpan w:val="11"/>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行政主管部门</w:t>
            </w:r>
          </w:p>
        </w:tc>
        <w:tc>
          <w:tcPr>
            <w:tcW w:w="2069" w:type="dxa"/>
            <w:gridSpan w:val="10"/>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56" w:hRule="atLeast"/>
          <w:jc w:val="center"/>
        </w:trPr>
        <w:tc>
          <w:tcPr>
            <w:tcW w:w="10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p>
        </w:tc>
        <w:tc>
          <w:tcPr>
            <w:tcW w:w="8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性质</w:t>
            </w:r>
          </w:p>
        </w:tc>
        <w:tc>
          <w:tcPr>
            <w:tcW w:w="7139" w:type="dxa"/>
            <w:gridSpan w:val="41"/>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20" w:firstLineChars="50"/>
              <w:textAlignment w:val="auto"/>
              <w:rPr>
                <w:rFonts w:hint="eastAsia" w:ascii="宋体" w:hAnsi="宋体"/>
                <w:sz w:val="24"/>
                <w:highlight w:val="none"/>
              </w:rPr>
            </w:pPr>
            <w:r>
              <w:rPr>
                <w:rFonts w:hint="eastAsia" w:ascii="宋体" w:hAnsi="宋体"/>
                <w:sz w:val="24"/>
                <w:highlight w:val="none"/>
              </w:rPr>
              <w:t>□高等院校    □科研院所    □</w:t>
            </w:r>
            <w:r>
              <w:rPr>
                <w:rFonts w:hint="eastAsia" w:ascii="宋体" w:hAnsi="宋体"/>
                <w:sz w:val="24"/>
                <w:highlight w:val="none"/>
                <w:lang w:val="en-US" w:eastAsia="zh-CN"/>
              </w:rPr>
              <w:t>医疗机构</w:t>
            </w:r>
            <w:r>
              <w:rPr>
                <w:rFonts w:hint="eastAsia" w:ascii="宋体" w:hAnsi="宋体"/>
                <w:sz w:val="24"/>
                <w:highlight w:val="none"/>
              </w:rPr>
              <w:t xml:space="preserve">    □其它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36" w:hRule="atLeast"/>
          <w:jc w:val="center"/>
        </w:trPr>
        <w:tc>
          <w:tcPr>
            <w:tcW w:w="10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p>
        </w:tc>
        <w:tc>
          <w:tcPr>
            <w:tcW w:w="863"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地址</w:t>
            </w:r>
          </w:p>
        </w:tc>
        <w:tc>
          <w:tcPr>
            <w:tcW w:w="4911" w:type="dxa"/>
            <w:gridSpan w:val="30"/>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p>
        </w:tc>
        <w:tc>
          <w:tcPr>
            <w:tcW w:w="1050" w:type="dxa"/>
            <w:gridSpan w:val="7"/>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r>
              <w:rPr>
                <w:rFonts w:hint="eastAsia" w:ascii="宋体" w:hAnsi="宋体"/>
                <w:sz w:val="24"/>
                <w:highlight w:val="none"/>
              </w:rPr>
              <w:t>邮政编码</w:t>
            </w:r>
          </w:p>
        </w:tc>
        <w:tc>
          <w:tcPr>
            <w:tcW w:w="1178"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227"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成员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单位</w:t>
            </w:r>
          </w:p>
        </w:tc>
        <w:tc>
          <w:tcPr>
            <w:tcW w:w="3026" w:type="dxa"/>
            <w:gridSpan w:val="17"/>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名  称</w:t>
            </w:r>
          </w:p>
        </w:tc>
        <w:tc>
          <w:tcPr>
            <w:tcW w:w="4976" w:type="dxa"/>
            <w:gridSpan w:val="27"/>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性  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26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3026" w:type="dxa"/>
            <w:gridSpan w:val="1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r>
              <w:rPr>
                <w:rFonts w:hint="eastAsia" w:ascii="宋体" w:hAnsi="宋体"/>
                <w:sz w:val="24"/>
                <w:highlight w:val="none"/>
              </w:rPr>
              <w:t>1、</w:t>
            </w:r>
          </w:p>
        </w:tc>
        <w:tc>
          <w:tcPr>
            <w:tcW w:w="4976" w:type="dxa"/>
            <w:gridSpan w:val="2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r>
              <w:rPr>
                <w:rFonts w:hint="eastAsia" w:ascii="宋体" w:hAnsi="宋体"/>
                <w:sz w:val="24"/>
                <w:highlight w:val="none"/>
              </w:rPr>
              <w:t>□高等院校  □科研院所</w:t>
            </w:r>
            <w:r>
              <w:rPr>
                <w:rFonts w:ascii="宋体" w:hAnsi="宋体"/>
                <w:sz w:val="24"/>
                <w:highlight w:val="none"/>
              </w:rPr>
              <w:t xml:space="preserve"> </w:t>
            </w:r>
            <w:r>
              <w:rPr>
                <w:rFonts w:hint="eastAsia" w:ascii="宋体" w:hAnsi="宋体"/>
                <w:sz w:val="24"/>
                <w:highlight w:val="none"/>
              </w:rPr>
              <w:t xml:space="preserve"> □企业  □其它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227"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3026" w:type="dxa"/>
            <w:gridSpan w:val="1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r>
              <w:rPr>
                <w:rFonts w:hint="eastAsia" w:ascii="宋体" w:hAnsi="宋体"/>
                <w:sz w:val="24"/>
                <w:highlight w:val="none"/>
              </w:rPr>
              <w:t>2、</w:t>
            </w:r>
          </w:p>
        </w:tc>
        <w:tc>
          <w:tcPr>
            <w:tcW w:w="4976" w:type="dxa"/>
            <w:gridSpan w:val="2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rPr>
            </w:pPr>
            <w:r>
              <w:rPr>
                <w:rFonts w:hint="eastAsia" w:ascii="宋体" w:hAnsi="宋体"/>
                <w:sz w:val="24"/>
                <w:highlight w:val="none"/>
              </w:rPr>
              <w:t>□高等院校  □科研院所</w:t>
            </w:r>
            <w:r>
              <w:rPr>
                <w:rFonts w:ascii="宋体" w:hAnsi="宋体"/>
                <w:sz w:val="24"/>
                <w:highlight w:val="none"/>
              </w:rPr>
              <w:t xml:space="preserve"> </w:t>
            </w:r>
            <w:r>
              <w:rPr>
                <w:rFonts w:hint="eastAsia" w:ascii="宋体" w:hAnsi="宋体"/>
                <w:sz w:val="24"/>
                <w:highlight w:val="none"/>
              </w:rPr>
              <w:t xml:space="preserve"> □企业  □其它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03"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实验室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r>
              <w:rPr>
                <w:rFonts w:hint="eastAsia" w:ascii="宋体" w:hAnsi="宋体"/>
                <w:color w:val="000000"/>
                <w:sz w:val="24"/>
                <w:highlight w:val="none"/>
              </w:rPr>
              <w:t>主  任</w:t>
            </w: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姓名</w:t>
            </w:r>
          </w:p>
        </w:tc>
        <w:tc>
          <w:tcPr>
            <w:tcW w:w="92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5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性别</w:t>
            </w:r>
          </w:p>
        </w:tc>
        <w:tc>
          <w:tcPr>
            <w:tcW w:w="5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出生年月</w:t>
            </w:r>
          </w:p>
        </w:tc>
        <w:tc>
          <w:tcPr>
            <w:tcW w:w="134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68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民族</w:t>
            </w:r>
          </w:p>
        </w:tc>
        <w:tc>
          <w:tcPr>
            <w:tcW w:w="187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31"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职称</w:t>
            </w:r>
          </w:p>
        </w:tc>
        <w:tc>
          <w:tcPr>
            <w:tcW w:w="92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49"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最后学位</w:t>
            </w:r>
          </w:p>
        </w:tc>
        <w:tc>
          <w:tcPr>
            <w:tcW w:w="129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34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学科专长</w:t>
            </w:r>
          </w:p>
        </w:tc>
        <w:tc>
          <w:tcPr>
            <w:tcW w:w="2558"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职务</w:t>
            </w:r>
          </w:p>
        </w:tc>
        <w:tc>
          <w:tcPr>
            <w:tcW w:w="92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49"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联系电话</w:t>
            </w:r>
          </w:p>
        </w:tc>
        <w:tc>
          <w:tcPr>
            <w:tcW w:w="129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34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电子邮箱</w:t>
            </w:r>
          </w:p>
        </w:tc>
        <w:tc>
          <w:tcPr>
            <w:tcW w:w="2558"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289"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现任学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术委员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会主任</w:t>
            </w: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姓名</w:t>
            </w:r>
          </w:p>
        </w:tc>
        <w:tc>
          <w:tcPr>
            <w:tcW w:w="92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5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性别</w:t>
            </w:r>
          </w:p>
        </w:tc>
        <w:tc>
          <w:tcPr>
            <w:tcW w:w="5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7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出生年月</w:t>
            </w:r>
          </w:p>
        </w:tc>
        <w:tc>
          <w:tcPr>
            <w:tcW w:w="134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68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民族</w:t>
            </w:r>
          </w:p>
        </w:tc>
        <w:tc>
          <w:tcPr>
            <w:tcW w:w="187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17"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职称</w:t>
            </w:r>
          </w:p>
        </w:tc>
        <w:tc>
          <w:tcPr>
            <w:tcW w:w="92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49"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最后学位</w:t>
            </w:r>
          </w:p>
        </w:tc>
        <w:tc>
          <w:tcPr>
            <w:tcW w:w="129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34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学科专长</w:t>
            </w:r>
          </w:p>
        </w:tc>
        <w:tc>
          <w:tcPr>
            <w:tcW w:w="2558"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职务</w:t>
            </w:r>
          </w:p>
        </w:tc>
        <w:tc>
          <w:tcPr>
            <w:tcW w:w="924" w:type="dxa"/>
            <w:gridSpan w:val="5"/>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49" w:type="dxa"/>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联系电话</w:t>
            </w:r>
          </w:p>
        </w:tc>
        <w:tc>
          <w:tcPr>
            <w:tcW w:w="129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34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所在单位</w:t>
            </w:r>
          </w:p>
        </w:tc>
        <w:tc>
          <w:tcPr>
            <w:tcW w:w="2558"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联系人</w:t>
            </w:r>
          </w:p>
        </w:tc>
        <w:tc>
          <w:tcPr>
            <w:tcW w:w="133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735" w:type="dxa"/>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电话</w:t>
            </w:r>
          </w:p>
        </w:tc>
        <w:tc>
          <w:tcPr>
            <w:tcW w:w="1497" w:type="dxa"/>
            <w:gridSpan w:val="9"/>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053" w:type="dxa"/>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邮箱</w:t>
            </w:r>
          </w:p>
        </w:tc>
        <w:tc>
          <w:tcPr>
            <w:tcW w:w="3382" w:type="dxa"/>
            <w:gridSpan w:val="19"/>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所属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学科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w:t>
            </w:r>
            <w:r>
              <w:rPr>
                <w:rFonts w:hint="eastAsia" w:ascii="宋体" w:hAnsi="宋体"/>
                <w:color w:val="000000"/>
                <w:sz w:val="24"/>
                <w:highlight w:val="none"/>
              </w:rPr>
              <w:t>领域</w:t>
            </w:r>
            <w:r>
              <w:rPr>
                <w:rFonts w:hint="eastAsia" w:ascii="宋体" w:hAnsi="宋体"/>
                <w:color w:val="000000"/>
                <w:sz w:val="24"/>
                <w:highlight w:val="none"/>
                <w:lang w:val="en-US" w:eastAsia="zh-CN"/>
              </w:rPr>
              <w:t>)</w:t>
            </w:r>
          </w:p>
        </w:tc>
        <w:tc>
          <w:tcPr>
            <w:tcW w:w="133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735"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lang w:eastAsia="zh-CN"/>
              </w:rPr>
              <w:t>基础条件</w:t>
            </w:r>
          </w:p>
        </w:tc>
        <w:tc>
          <w:tcPr>
            <w:tcW w:w="5932" w:type="dxa"/>
            <w:gridSpan w:val="3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重点学科、</w:t>
            </w:r>
            <w:r>
              <w:rPr>
                <w:rFonts w:hint="eastAsia" w:ascii="宋体" w:hAnsi="宋体"/>
                <w:color w:val="000000"/>
                <w:sz w:val="24"/>
                <w:highlight w:val="none"/>
                <w:lang w:eastAsia="zh-CN"/>
              </w:rPr>
              <w:t>重点专科等）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7"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基本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条件</w:t>
            </w:r>
          </w:p>
        </w:tc>
        <w:tc>
          <w:tcPr>
            <w:tcW w:w="3567" w:type="dxa"/>
            <w:gridSpan w:val="1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仪器设备</w:t>
            </w:r>
          </w:p>
        </w:tc>
        <w:tc>
          <w:tcPr>
            <w:tcW w:w="4435" w:type="dxa"/>
            <w:gridSpan w:val="2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用房面积（平方米）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73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数量（台、套）</w:t>
            </w:r>
          </w:p>
        </w:tc>
        <w:tc>
          <w:tcPr>
            <w:tcW w:w="1837"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总值（万元）</w:t>
            </w:r>
          </w:p>
        </w:tc>
        <w:tc>
          <w:tcPr>
            <w:tcW w:w="1671"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研究用房</w:t>
            </w:r>
          </w:p>
        </w:tc>
        <w:tc>
          <w:tcPr>
            <w:tcW w:w="1294"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办公用房</w:t>
            </w:r>
          </w:p>
        </w:tc>
        <w:tc>
          <w:tcPr>
            <w:tcW w:w="147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资料室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73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837"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671"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294"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47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20"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r>
              <w:rPr>
                <w:rFonts w:hint="eastAsia" w:ascii="宋体" w:hAnsi="宋体"/>
                <w:color w:val="000000"/>
                <w:sz w:val="24"/>
                <w:highlight w:val="none"/>
              </w:rPr>
              <w:t>研究队伍现状</w:t>
            </w:r>
          </w:p>
        </w:tc>
        <w:tc>
          <w:tcPr>
            <w:tcW w:w="828" w:type="dxa"/>
            <w:gridSpan w:val="2"/>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职称</w:t>
            </w:r>
          </w:p>
        </w:tc>
        <w:tc>
          <w:tcPr>
            <w:tcW w:w="3820" w:type="dxa"/>
            <w:gridSpan w:val="2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固定人员（人）</w:t>
            </w:r>
          </w:p>
        </w:tc>
        <w:tc>
          <w:tcPr>
            <w:tcW w:w="3354" w:type="dxa"/>
            <w:gridSpan w:val="18"/>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流动人员（人）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588"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p>
        </w:tc>
        <w:tc>
          <w:tcPr>
            <w:tcW w:w="9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人员</w:t>
            </w:r>
          </w:p>
        </w:tc>
        <w:tc>
          <w:tcPr>
            <w:tcW w:w="84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技术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人员</w:t>
            </w:r>
          </w:p>
        </w:tc>
        <w:tc>
          <w:tcPr>
            <w:tcW w:w="9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人员</w:t>
            </w:r>
          </w:p>
        </w:tc>
        <w:tc>
          <w:tcPr>
            <w:tcW w:w="102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小计</w:t>
            </w:r>
          </w:p>
        </w:tc>
        <w:tc>
          <w:tcPr>
            <w:tcW w:w="94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单位内</w:t>
            </w:r>
          </w:p>
        </w:tc>
        <w:tc>
          <w:tcPr>
            <w:tcW w:w="9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单位外</w:t>
            </w:r>
          </w:p>
        </w:tc>
        <w:tc>
          <w:tcPr>
            <w:tcW w:w="7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国外</w:t>
            </w:r>
          </w:p>
        </w:tc>
        <w:tc>
          <w:tcPr>
            <w:tcW w:w="7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sz w:val="24"/>
                <w:highlight w:val="none"/>
              </w:rPr>
            </w:pPr>
            <w:r>
              <w:rPr>
                <w:rFonts w:hint="eastAsia" w:ascii="宋体" w:hAnsi="宋体"/>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66"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高级</w:t>
            </w:r>
          </w:p>
        </w:tc>
        <w:tc>
          <w:tcPr>
            <w:tcW w:w="9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4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2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4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379"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中级</w:t>
            </w:r>
          </w:p>
        </w:tc>
        <w:tc>
          <w:tcPr>
            <w:tcW w:w="9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4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2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4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40"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4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初级</w:t>
            </w:r>
          </w:p>
        </w:tc>
        <w:tc>
          <w:tcPr>
            <w:tcW w:w="971"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4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81"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27"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45"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00"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69"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40"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4" w:type="dxa"/>
            <w:bottom w:w="0" w:type="dxa"/>
            <w:right w:w="14" w:type="dxa"/>
          </w:tblCellMar>
        </w:tblPrEx>
        <w:trPr>
          <w:cantSplit/>
          <w:trHeight w:val="4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r>
              <w:rPr>
                <w:rFonts w:hint="eastAsia" w:ascii="宋体" w:hAnsi="宋体"/>
                <w:sz w:val="24"/>
                <w:highlight w:val="none"/>
              </w:rPr>
              <w:t>合计</w:t>
            </w:r>
          </w:p>
        </w:tc>
        <w:tc>
          <w:tcPr>
            <w:tcW w:w="971"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84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81"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1027"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45"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900"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69"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c>
          <w:tcPr>
            <w:tcW w:w="740"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近三年科研经费</w:t>
            </w: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类别</w:t>
            </w:r>
          </w:p>
        </w:tc>
        <w:tc>
          <w:tcPr>
            <w:tcW w:w="2198"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国家级项目</w:t>
            </w:r>
          </w:p>
        </w:tc>
        <w:tc>
          <w:tcPr>
            <w:tcW w:w="222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省部级项目</w:t>
            </w:r>
          </w:p>
        </w:tc>
        <w:tc>
          <w:tcPr>
            <w:tcW w:w="275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206" w:leftChars="0" w:right="0" w:rightChars="0" w:hanging="206" w:hangingChars="86"/>
              <w:jc w:val="center"/>
              <w:textAlignment w:val="auto"/>
              <w:rPr>
                <w:rFonts w:hint="eastAsia" w:ascii="宋体" w:hAnsi="宋体"/>
                <w:color w:val="000000"/>
                <w:sz w:val="24"/>
                <w:highlight w:val="none"/>
              </w:rPr>
            </w:pPr>
            <w:r>
              <w:rPr>
                <w:rFonts w:hint="eastAsia" w:ascii="宋体" w:hAnsi="宋体"/>
                <w:color w:val="000000"/>
                <w:sz w:val="24"/>
                <w:highlight w:val="none"/>
              </w:rPr>
              <w:t>横向课题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105" w:leftChars="0" w:right="0" w:rightChars="0" w:hanging="105" w:hangingChars="44"/>
              <w:jc w:val="right"/>
              <w:textAlignment w:val="auto"/>
              <w:rPr>
                <w:rFonts w:hint="eastAsia" w:ascii="宋体" w:hAnsi="宋体"/>
                <w:color w:val="000000"/>
                <w:sz w:val="24"/>
                <w:highlight w:val="none"/>
              </w:rPr>
            </w:pPr>
            <w:r>
              <w:rPr>
                <w:rFonts w:hint="eastAsia" w:ascii="宋体" w:hAnsi="宋体"/>
                <w:color w:val="000000"/>
                <w:sz w:val="24"/>
                <w:highlight w:val="none"/>
              </w:rPr>
              <w:t>年</w:t>
            </w:r>
          </w:p>
        </w:tc>
        <w:tc>
          <w:tcPr>
            <w:tcW w:w="2198"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22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75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105" w:leftChars="0" w:right="0" w:rightChars="0" w:hanging="105" w:hangingChars="44"/>
              <w:jc w:val="right"/>
              <w:textAlignment w:val="auto"/>
              <w:rPr>
                <w:rFonts w:hint="eastAsia" w:ascii="宋体" w:hAnsi="宋体"/>
                <w:color w:val="000000"/>
                <w:sz w:val="24"/>
                <w:highlight w:val="none"/>
              </w:rPr>
            </w:pPr>
            <w:r>
              <w:rPr>
                <w:rFonts w:hint="eastAsia" w:ascii="宋体" w:hAnsi="宋体"/>
                <w:color w:val="000000"/>
                <w:sz w:val="24"/>
                <w:highlight w:val="none"/>
              </w:rPr>
              <w:t>年</w:t>
            </w:r>
          </w:p>
        </w:tc>
        <w:tc>
          <w:tcPr>
            <w:tcW w:w="2198"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22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75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105" w:leftChars="0" w:right="0" w:rightChars="0" w:hanging="105" w:hangingChars="44"/>
              <w:jc w:val="right"/>
              <w:textAlignment w:val="auto"/>
              <w:rPr>
                <w:rFonts w:hint="eastAsia" w:ascii="宋体" w:hAnsi="宋体"/>
                <w:color w:val="000000"/>
                <w:sz w:val="24"/>
                <w:highlight w:val="none"/>
              </w:rPr>
            </w:pPr>
            <w:r>
              <w:rPr>
                <w:rFonts w:hint="eastAsia" w:ascii="宋体" w:hAnsi="宋体"/>
                <w:color w:val="000000"/>
                <w:sz w:val="24"/>
                <w:highlight w:val="none"/>
              </w:rPr>
              <w:t>年</w:t>
            </w:r>
          </w:p>
        </w:tc>
        <w:tc>
          <w:tcPr>
            <w:tcW w:w="2198"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22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75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合计</w:t>
            </w:r>
          </w:p>
        </w:tc>
        <w:tc>
          <w:tcPr>
            <w:tcW w:w="2198"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p>
        </w:tc>
        <w:tc>
          <w:tcPr>
            <w:tcW w:w="222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p>
        </w:tc>
        <w:tc>
          <w:tcPr>
            <w:tcW w:w="275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近三年科研成果</w:t>
            </w:r>
          </w:p>
        </w:tc>
        <w:tc>
          <w:tcPr>
            <w:tcW w:w="82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获奖（项）</w:t>
            </w:r>
          </w:p>
        </w:tc>
        <w:tc>
          <w:tcPr>
            <w:tcW w:w="2653" w:type="dxa"/>
            <w:gridSpan w:val="1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国家级</w:t>
            </w:r>
          </w:p>
        </w:tc>
        <w:tc>
          <w:tcPr>
            <w:tcW w:w="3464" w:type="dxa"/>
            <w:gridSpan w:val="2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省部级</w:t>
            </w:r>
          </w:p>
        </w:tc>
        <w:tc>
          <w:tcPr>
            <w:tcW w:w="105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93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最高奖</w:t>
            </w:r>
          </w:p>
        </w:tc>
        <w:tc>
          <w:tcPr>
            <w:tcW w:w="84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一等</w:t>
            </w:r>
          </w:p>
        </w:tc>
        <w:tc>
          <w:tcPr>
            <w:tcW w:w="87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二等</w:t>
            </w:r>
          </w:p>
        </w:tc>
        <w:tc>
          <w:tcPr>
            <w:tcW w:w="1122"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最高奖</w:t>
            </w:r>
          </w:p>
        </w:tc>
        <w:tc>
          <w:tcPr>
            <w:tcW w:w="841"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一等</w:t>
            </w:r>
          </w:p>
        </w:tc>
        <w:tc>
          <w:tcPr>
            <w:tcW w:w="73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二等</w:t>
            </w:r>
          </w:p>
        </w:tc>
        <w:tc>
          <w:tcPr>
            <w:tcW w:w="76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三等</w:t>
            </w:r>
          </w:p>
        </w:tc>
        <w:tc>
          <w:tcPr>
            <w:tcW w:w="105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93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FF0000"/>
                <w:sz w:val="24"/>
                <w:highlight w:val="none"/>
              </w:rPr>
            </w:pPr>
          </w:p>
        </w:tc>
        <w:tc>
          <w:tcPr>
            <w:tcW w:w="84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7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122"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41"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73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136" w:leftChars="0" w:right="0" w:rightChars="0" w:hanging="136" w:hangingChars="57"/>
              <w:jc w:val="center"/>
              <w:textAlignment w:val="auto"/>
              <w:rPr>
                <w:rFonts w:hint="eastAsia" w:ascii="宋体" w:hAnsi="宋体"/>
                <w:color w:val="000000"/>
                <w:sz w:val="24"/>
                <w:highlight w:val="none"/>
              </w:rPr>
            </w:pPr>
          </w:p>
        </w:tc>
        <w:tc>
          <w:tcPr>
            <w:tcW w:w="76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05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177" w:leftChars="0" w:right="0" w:rightChars="0" w:hanging="177" w:hangingChars="74"/>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7"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发表论文</w:t>
            </w:r>
          </w:p>
        </w:tc>
        <w:tc>
          <w:tcPr>
            <w:tcW w:w="1357"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SCI检索</w:t>
            </w:r>
          </w:p>
        </w:tc>
        <w:tc>
          <w:tcPr>
            <w:tcW w:w="1926"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EI检索</w:t>
            </w:r>
          </w:p>
        </w:tc>
        <w:tc>
          <w:tcPr>
            <w:tcW w:w="1237" w:type="dxa"/>
            <w:gridSpan w:val="8"/>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专利授权（项）</w:t>
            </w:r>
          </w:p>
        </w:tc>
        <w:tc>
          <w:tcPr>
            <w:tcW w:w="1365"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发明</w:t>
            </w:r>
          </w:p>
        </w:tc>
        <w:tc>
          <w:tcPr>
            <w:tcW w:w="128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实用新型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82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357"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926"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237" w:type="dxa"/>
            <w:gridSpan w:val="8"/>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365"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28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66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05" w:firstLineChars="51"/>
              <w:jc w:val="center"/>
              <w:textAlignment w:val="auto"/>
              <w:rPr>
                <w:rFonts w:hint="eastAsia" w:ascii="宋体" w:hAnsi="宋体"/>
                <w:color w:val="000000"/>
                <w:sz w:val="24"/>
                <w:highlight w:val="none"/>
              </w:rPr>
            </w:pPr>
            <w:r>
              <w:rPr>
                <w:rFonts w:hint="eastAsia" w:ascii="宋体" w:hAnsi="宋体"/>
                <w:color w:val="000000"/>
                <w:spacing w:val="-17"/>
                <w:sz w:val="24"/>
                <w:highlight w:val="none"/>
              </w:rPr>
              <w:t>鉴定成果（项）</w:t>
            </w:r>
          </w:p>
        </w:tc>
        <w:tc>
          <w:tcPr>
            <w:tcW w:w="73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722" w:type="dxa"/>
            <w:gridSpan w:val="11"/>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推广技术（项）</w:t>
            </w:r>
          </w:p>
        </w:tc>
        <w:tc>
          <w:tcPr>
            <w:tcW w:w="922"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1995"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推广收益（万元）</w:t>
            </w:r>
          </w:p>
        </w:tc>
        <w:tc>
          <w:tcPr>
            <w:tcW w:w="96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近三年培养人才情况</w:t>
            </w:r>
          </w:p>
        </w:tc>
        <w:tc>
          <w:tcPr>
            <w:tcW w:w="2396" w:type="dxa"/>
            <w:gridSpan w:val="1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olor w:val="000000"/>
                <w:sz w:val="24"/>
                <w:highlight w:val="none"/>
              </w:rPr>
            </w:pPr>
            <w:r>
              <w:rPr>
                <w:rFonts w:hint="eastAsia" w:ascii="宋体" w:hAnsi="宋体"/>
                <w:color w:val="000000"/>
                <w:sz w:val="24"/>
                <w:highlight w:val="none"/>
              </w:rPr>
              <w:t>培养博士研究生（人）</w:t>
            </w:r>
          </w:p>
        </w:tc>
        <w:tc>
          <w:tcPr>
            <w:tcW w:w="1715" w:type="dxa"/>
            <w:gridSpan w:val="10"/>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c>
          <w:tcPr>
            <w:tcW w:w="2421" w:type="dxa"/>
            <w:gridSpan w:val="1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培养硕士研究生（人）</w:t>
            </w:r>
          </w:p>
        </w:tc>
        <w:tc>
          <w:tcPr>
            <w:tcW w:w="1470" w:type="dxa"/>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olor w:val="000000"/>
                <w:sz w:val="24"/>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华文仿宋" w:hAnsi="华文仿宋" w:eastAsia="华文仿宋" w:cs="华文仿宋"/>
          <w:b/>
          <w:kern w:val="0"/>
          <w:sz w:val="30"/>
          <w:szCs w:val="30"/>
          <w:highlight w:val="none"/>
        </w:rPr>
      </w:pPr>
    </w:p>
    <w:p>
      <w:pPr>
        <w:pStyle w:val="2"/>
        <w:ind w:left="0" w:leftChars="0" w:firstLine="0" w:firstLineChars="0"/>
        <w:rPr>
          <w:rFonts w:hint="eastAsia" w:ascii="华文仿宋" w:hAnsi="华文仿宋" w:eastAsia="华文仿宋" w:cs="华文仿宋"/>
          <w:b/>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华文仿宋" w:hAnsi="华文仿宋" w:eastAsia="华文仿宋" w:cs="华文仿宋"/>
          <w:b/>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eastAsia="仿宋_GB2312"/>
          <w:b/>
          <w:spacing w:val="-11"/>
          <w:kern w:val="0"/>
          <w:sz w:val="24"/>
          <w:szCs w:val="24"/>
          <w:highlight w:val="none"/>
        </w:rPr>
      </w:pPr>
      <w:r>
        <w:rPr>
          <w:rFonts w:hint="eastAsia" w:ascii="黑体" w:hAnsi="黑体" w:eastAsia="黑体" w:cs="黑体"/>
          <w:b w:val="0"/>
          <w:bCs/>
          <w:kern w:val="0"/>
          <w:sz w:val="32"/>
          <w:szCs w:val="32"/>
          <w:highlight w:val="none"/>
          <w:lang w:val="en-US" w:eastAsia="zh-CN" w:bidi="ar-SA"/>
        </w:rPr>
        <w:t>二、依托单位和成员单位基本情况</w:t>
      </w:r>
      <w:r>
        <w:rPr>
          <w:rFonts w:hint="eastAsia" w:eastAsia="仿宋_GB2312"/>
          <w:b/>
          <w:spacing w:val="-11"/>
          <w:kern w:val="0"/>
          <w:sz w:val="30"/>
          <w:szCs w:val="30"/>
          <w:highlight w:val="none"/>
        </w:rPr>
        <w:t>（</w:t>
      </w:r>
      <w:r>
        <w:rPr>
          <w:rFonts w:hint="eastAsia" w:eastAsia="仿宋_GB2312"/>
          <w:b/>
          <w:spacing w:val="-11"/>
          <w:kern w:val="0"/>
          <w:sz w:val="24"/>
          <w:szCs w:val="24"/>
          <w:highlight w:val="none"/>
        </w:rPr>
        <w:t>按依托单位，成员单位的顺序填写）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(1)依托单位或成员单位为高等院校或公益类科研院所的基本情况</w:t>
      </w:r>
    </w:p>
    <w:tbl>
      <w:tblPr>
        <w:tblStyle w:val="6"/>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36"/>
        <w:gridCol w:w="252"/>
        <w:gridCol w:w="595"/>
        <w:gridCol w:w="219"/>
        <w:gridCol w:w="300"/>
        <w:gridCol w:w="46"/>
        <w:gridCol w:w="164"/>
        <w:gridCol w:w="210"/>
        <w:gridCol w:w="351"/>
        <w:gridCol w:w="7"/>
        <w:gridCol w:w="62"/>
        <w:gridCol w:w="420"/>
        <w:gridCol w:w="219"/>
        <w:gridCol w:w="411"/>
        <w:gridCol w:w="6"/>
        <w:gridCol w:w="309"/>
        <w:gridCol w:w="214"/>
        <w:gridCol w:w="212"/>
        <w:gridCol w:w="30"/>
        <w:gridCol w:w="177"/>
        <w:gridCol w:w="102"/>
        <w:gridCol w:w="12"/>
        <w:gridCol w:w="759"/>
        <w:gridCol w:w="7"/>
        <w:gridCol w:w="74"/>
        <w:gridCol w:w="417"/>
        <w:gridCol w:w="318"/>
        <w:gridCol w:w="32"/>
        <w:gridCol w:w="6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rFonts w:hint="eastAsia"/>
                <w:sz w:val="24"/>
                <w:highlight w:val="none"/>
              </w:rPr>
              <w:t>依托（成员）</w:t>
            </w:r>
            <w:r>
              <w:rPr>
                <w:sz w:val="24"/>
                <w:highlight w:val="none"/>
              </w:rPr>
              <w:t>单位名称</w:t>
            </w:r>
          </w:p>
        </w:tc>
        <w:tc>
          <w:tcPr>
            <w:tcW w:w="3775" w:type="dxa"/>
            <w:gridSpan w:val="17"/>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105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rFonts w:hint="eastAsia"/>
                <w:sz w:val="24"/>
                <w:highlight w:val="none"/>
              </w:rPr>
              <w:t>行政主管部门</w:t>
            </w:r>
          </w:p>
        </w:tc>
        <w:tc>
          <w:tcPr>
            <w:tcW w:w="2275"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sz w:val="24"/>
                <w:highlight w:val="none"/>
              </w:rPr>
              <w:t>通讯地址</w:t>
            </w:r>
          </w:p>
        </w:tc>
        <w:tc>
          <w:tcPr>
            <w:tcW w:w="4832" w:type="dxa"/>
            <w:gridSpan w:val="2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Cs w:val="21"/>
                <w:highlight w:val="none"/>
              </w:rPr>
            </w:pPr>
          </w:p>
        </w:tc>
        <w:tc>
          <w:tcPr>
            <w:tcW w:w="84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sz w:val="24"/>
                <w:highlight w:val="none"/>
              </w:rPr>
              <w:t>邮编</w:t>
            </w:r>
          </w:p>
        </w:tc>
        <w:tc>
          <w:tcPr>
            <w:tcW w:w="14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sz w:val="24"/>
                <w:highlight w:val="none"/>
              </w:rPr>
              <w:t>法人代表</w:t>
            </w:r>
          </w:p>
        </w:tc>
        <w:tc>
          <w:tcPr>
            <w:tcW w:w="189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70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sz w:val="24"/>
                <w:highlight w:val="none"/>
              </w:rPr>
              <w:t>电话</w:t>
            </w:r>
          </w:p>
        </w:tc>
        <w:tc>
          <w:tcPr>
            <w:tcW w:w="2239"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84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sz w:val="24"/>
                <w:highlight w:val="none"/>
              </w:rPr>
              <w:t>传真</w:t>
            </w:r>
          </w:p>
        </w:tc>
        <w:tc>
          <w:tcPr>
            <w:tcW w:w="14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单位类型</w:t>
            </w:r>
          </w:p>
        </w:tc>
        <w:tc>
          <w:tcPr>
            <w:tcW w:w="11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snapToGrid w:val="0"/>
                <w:sz w:val="24"/>
                <w:szCs w:val="24"/>
                <w:highlight w:val="none"/>
              </w:rPr>
            </w:pPr>
          </w:p>
        </w:tc>
        <w:tc>
          <w:tcPr>
            <w:tcW w:w="5940" w:type="dxa"/>
            <w:gridSpan w:val="24"/>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textAlignment w:val="auto"/>
              <w:rPr>
                <w:rFonts w:hint="eastAsia"/>
                <w:highlight w:val="none"/>
              </w:rPr>
            </w:pPr>
            <w:r>
              <w:rPr>
                <w:rFonts w:hint="eastAsia" w:ascii="宋体" w:hAnsi="宋体"/>
                <w:sz w:val="24"/>
                <w:highlight w:val="none"/>
              </w:rPr>
              <w:t xml:space="preserve">部属高校   </w:t>
            </w:r>
            <w:r>
              <w:rPr>
                <w:rFonts w:ascii="宋体" w:hAnsi="宋体"/>
                <w:sz w:val="24"/>
                <w:highlight w:val="none"/>
              </w:rPr>
              <w:t>B.</w:t>
            </w:r>
            <w:r>
              <w:rPr>
                <w:rFonts w:hint="eastAsia" w:ascii="宋体" w:hAnsi="宋体"/>
                <w:sz w:val="24"/>
                <w:highlight w:val="none"/>
              </w:rPr>
              <w:t xml:space="preserve">省属高校   </w:t>
            </w:r>
            <w:r>
              <w:rPr>
                <w:rFonts w:ascii="宋体" w:hAnsi="宋体"/>
                <w:sz w:val="24"/>
                <w:highlight w:val="none"/>
              </w:rPr>
              <w:t>C.</w:t>
            </w:r>
            <w:r>
              <w:rPr>
                <w:rFonts w:hint="eastAsia"/>
                <w:highlight w:val="none"/>
              </w:rPr>
              <w:t>公益类科研院所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highlight w:val="none"/>
              </w:rPr>
            </w:pPr>
            <w:r>
              <w:rPr>
                <w:rFonts w:hint="eastAsia" w:ascii="宋体" w:hAnsi="宋体"/>
                <w:sz w:val="24"/>
                <w:highlight w:val="none"/>
              </w:rPr>
              <w:t>d.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79"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学位点情况（个）</w:t>
            </w:r>
          </w:p>
        </w:tc>
        <w:tc>
          <w:tcPr>
            <w:tcW w:w="1885"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一级学科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博士点</w:t>
            </w:r>
          </w:p>
        </w:tc>
        <w:tc>
          <w:tcPr>
            <w:tcW w:w="1648"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二级学科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rFonts w:hint="eastAsia"/>
                <w:sz w:val="24"/>
                <w:highlight w:val="none"/>
              </w:rPr>
              <w:t>博士点</w:t>
            </w:r>
          </w:p>
        </w:tc>
        <w:tc>
          <w:tcPr>
            <w:tcW w:w="179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一级学科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rFonts w:hint="eastAsia"/>
                <w:sz w:val="24"/>
                <w:highlight w:val="none"/>
              </w:rPr>
              <w:t>硕士点</w:t>
            </w:r>
          </w:p>
        </w:tc>
        <w:tc>
          <w:tcPr>
            <w:tcW w:w="177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二级学科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r>
              <w:rPr>
                <w:rFonts w:hint="eastAsia"/>
                <w:sz w:val="24"/>
                <w:highlight w:val="none"/>
              </w:rPr>
              <w:t>硕士点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7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p>
        </w:tc>
        <w:tc>
          <w:tcPr>
            <w:tcW w:w="1885"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1648"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179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177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79"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上一年招收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研究生人数</w:t>
            </w:r>
          </w:p>
        </w:tc>
        <w:tc>
          <w:tcPr>
            <w:tcW w:w="353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博士研究生</w:t>
            </w:r>
          </w:p>
        </w:tc>
        <w:tc>
          <w:tcPr>
            <w:tcW w:w="3567"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r>
              <w:rPr>
                <w:rFonts w:hint="eastAsia"/>
                <w:sz w:val="24"/>
                <w:highlight w:val="none"/>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7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sz w:val="24"/>
                <w:highlight w:val="none"/>
              </w:rPr>
            </w:pPr>
          </w:p>
        </w:tc>
        <w:tc>
          <w:tcPr>
            <w:tcW w:w="3533"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c>
          <w:tcPr>
            <w:tcW w:w="3567"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近三年科技经费</w:t>
            </w:r>
          </w:p>
        </w:tc>
        <w:tc>
          <w:tcPr>
            <w:tcW w:w="10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年度</w:t>
            </w:r>
          </w:p>
        </w:tc>
        <w:tc>
          <w:tcPr>
            <w:tcW w:w="195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国家级项目</w:t>
            </w:r>
          </w:p>
        </w:tc>
        <w:tc>
          <w:tcPr>
            <w:tcW w:w="1998"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省部级项目</w:t>
            </w:r>
          </w:p>
        </w:tc>
        <w:tc>
          <w:tcPr>
            <w:tcW w:w="3148"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206" w:leftChars="0" w:right="0" w:rightChars="0" w:hanging="206" w:hangingChars="86"/>
              <w:jc w:val="center"/>
              <w:textAlignment w:val="auto"/>
              <w:rPr>
                <w:rFonts w:hint="eastAsia" w:ascii="宋体" w:hAnsi="宋体"/>
                <w:color w:val="000000"/>
                <w:sz w:val="24"/>
                <w:highlight w:val="none"/>
              </w:rPr>
            </w:pPr>
            <w:r>
              <w:rPr>
                <w:rFonts w:hint="eastAsia" w:ascii="宋体" w:hAnsi="宋体"/>
                <w:color w:val="000000"/>
                <w:sz w:val="24"/>
                <w:highlight w:val="none"/>
              </w:rPr>
              <w:t>横向课题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105" w:leftChars="0" w:right="0" w:rightChars="0" w:hanging="105" w:hangingChars="44"/>
              <w:jc w:val="right"/>
              <w:textAlignment w:val="auto"/>
              <w:rPr>
                <w:rFonts w:hint="eastAsia" w:ascii="宋体" w:hAnsi="宋体"/>
                <w:color w:val="000000"/>
                <w:sz w:val="24"/>
                <w:highlight w:val="none"/>
              </w:rPr>
            </w:pPr>
            <w:r>
              <w:rPr>
                <w:rFonts w:hint="eastAsia" w:ascii="宋体" w:hAnsi="宋体"/>
                <w:color w:val="000000"/>
                <w:sz w:val="24"/>
                <w:highlight w:val="none"/>
              </w:rPr>
              <w:t>年</w:t>
            </w:r>
          </w:p>
        </w:tc>
        <w:tc>
          <w:tcPr>
            <w:tcW w:w="195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998"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3148"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105" w:leftChars="0" w:right="0" w:rightChars="0" w:hanging="105" w:hangingChars="44"/>
              <w:jc w:val="right"/>
              <w:textAlignment w:val="auto"/>
              <w:rPr>
                <w:rFonts w:hint="eastAsia" w:ascii="宋体" w:hAnsi="宋体"/>
                <w:color w:val="000000"/>
                <w:sz w:val="24"/>
                <w:highlight w:val="none"/>
              </w:rPr>
            </w:pPr>
            <w:r>
              <w:rPr>
                <w:rFonts w:hint="eastAsia" w:ascii="宋体" w:hAnsi="宋体"/>
                <w:color w:val="000000"/>
                <w:sz w:val="24"/>
                <w:highlight w:val="none"/>
              </w:rPr>
              <w:t>年</w:t>
            </w:r>
          </w:p>
        </w:tc>
        <w:tc>
          <w:tcPr>
            <w:tcW w:w="195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998"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3148"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105" w:leftChars="0" w:right="0" w:rightChars="0" w:hanging="105" w:hangingChars="44"/>
              <w:jc w:val="right"/>
              <w:textAlignment w:val="auto"/>
              <w:rPr>
                <w:rFonts w:hint="eastAsia" w:ascii="宋体" w:hAnsi="宋体"/>
                <w:color w:val="000000"/>
                <w:sz w:val="24"/>
                <w:highlight w:val="none"/>
              </w:rPr>
            </w:pPr>
            <w:r>
              <w:rPr>
                <w:rFonts w:hint="eastAsia" w:ascii="宋体" w:hAnsi="宋体"/>
                <w:color w:val="000000"/>
                <w:sz w:val="24"/>
                <w:highlight w:val="none"/>
              </w:rPr>
              <w:t>年</w:t>
            </w:r>
          </w:p>
        </w:tc>
        <w:tc>
          <w:tcPr>
            <w:tcW w:w="195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998"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3148"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合计</w:t>
            </w:r>
          </w:p>
        </w:tc>
        <w:tc>
          <w:tcPr>
            <w:tcW w:w="195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ascii="宋体" w:hAnsi="宋体"/>
                <w:color w:val="000000"/>
                <w:sz w:val="24"/>
                <w:highlight w:val="none"/>
              </w:rPr>
            </w:pPr>
          </w:p>
        </w:tc>
        <w:tc>
          <w:tcPr>
            <w:tcW w:w="1998"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ascii="宋体" w:hAnsi="宋体"/>
                <w:color w:val="000000"/>
                <w:sz w:val="24"/>
                <w:highlight w:val="none"/>
              </w:rPr>
            </w:pPr>
          </w:p>
        </w:tc>
        <w:tc>
          <w:tcPr>
            <w:tcW w:w="3148"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近三年科技成果</w:t>
            </w:r>
          </w:p>
        </w:tc>
        <w:tc>
          <w:tcPr>
            <w:tcW w:w="8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获奖（项）</w:t>
            </w:r>
          </w:p>
        </w:tc>
        <w:tc>
          <w:tcPr>
            <w:tcW w:w="2626"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国家级</w:t>
            </w:r>
          </w:p>
        </w:tc>
        <w:tc>
          <w:tcPr>
            <w:tcW w:w="3267"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省部级</w:t>
            </w:r>
          </w:p>
        </w:tc>
        <w:tc>
          <w:tcPr>
            <w:tcW w:w="1459"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8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最高奖</w:t>
            </w:r>
          </w:p>
        </w:tc>
        <w:tc>
          <w:tcPr>
            <w:tcW w:w="7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一等</w:t>
            </w:r>
          </w:p>
        </w:tc>
        <w:tc>
          <w:tcPr>
            <w:tcW w:w="84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二等</w:t>
            </w:r>
          </w:p>
        </w:tc>
        <w:tc>
          <w:tcPr>
            <w:tcW w:w="94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最高奖</w:t>
            </w:r>
          </w:p>
        </w:tc>
        <w:tc>
          <w:tcPr>
            <w:tcW w:w="74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一等</w:t>
            </w:r>
          </w:p>
        </w:tc>
        <w:tc>
          <w:tcPr>
            <w:tcW w:w="8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二等</w:t>
            </w:r>
          </w:p>
        </w:tc>
        <w:tc>
          <w:tcPr>
            <w:tcW w:w="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三等</w:t>
            </w:r>
          </w:p>
        </w:tc>
        <w:tc>
          <w:tcPr>
            <w:tcW w:w="145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8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FF0000"/>
                <w:sz w:val="24"/>
                <w:highlight w:val="none"/>
              </w:rPr>
            </w:pPr>
          </w:p>
        </w:tc>
        <w:tc>
          <w:tcPr>
            <w:tcW w:w="7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84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94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74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8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136" w:leftChars="0" w:right="0" w:rightChars="0" w:hanging="136" w:hangingChars="57"/>
              <w:jc w:val="center"/>
              <w:textAlignment w:val="auto"/>
              <w:rPr>
                <w:rFonts w:hint="eastAsia" w:ascii="宋体" w:hAnsi="宋体"/>
                <w:color w:val="000000"/>
                <w:sz w:val="24"/>
                <w:highlight w:val="none"/>
              </w:rPr>
            </w:pPr>
          </w:p>
        </w:tc>
        <w:tc>
          <w:tcPr>
            <w:tcW w:w="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45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177" w:leftChars="0" w:right="0" w:rightChars="0" w:hanging="177" w:hangingChars="74"/>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8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发表论文</w:t>
            </w:r>
          </w:p>
        </w:tc>
        <w:tc>
          <w:tcPr>
            <w:tcW w:w="13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SCI检索</w:t>
            </w:r>
          </w:p>
        </w:tc>
        <w:tc>
          <w:tcPr>
            <w:tcW w:w="189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EI检索</w:t>
            </w:r>
          </w:p>
        </w:tc>
        <w:tc>
          <w:tcPr>
            <w:tcW w:w="1050" w:type="dxa"/>
            <w:gridSpan w:val="7"/>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专利授权（项）</w:t>
            </w:r>
          </w:p>
        </w:tc>
        <w:tc>
          <w:tcPr>
            <w:tcW w:w="126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发明</w:t>
            </w:r>
          </w:p>
        </w:tc>
        <w:tc>
          <w:tcPr>
            <w:tcW w:w="177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实用新型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8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3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890"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050" w:type="dxa"/>
            <w:gridSpan w:val="7"/>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26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77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68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122" w:firstLineChars="51"/>
              <w:jc w:val="center"/>
              <w:textAlignment w:val="auto"/>
              <w:rPr>
                <w:rFonts w:hint="eastAsia" w:ascii="宋体" w:hAnsi="宋体"/>
                <w:color w:val="000000"/>
                <w:sz w:val="24"/>
                <w:highlight w:val="none"/>
              </w:rPr>
            </w:pPr>
            <w:r>
              <w:rPr>
                <w:rFonts w:hint="eastAsia" w:ascii="宋体" w:hAnsi="宋体"/>
                <w:color w:val="000000"/>
                <w:sz w:val="24"/>
                <w:highlight w:val="none"/>
              </w:rPr>
              <w:t>鉴定成果（项）</w:t>
            </w:r>
          </w:p>
        </w:tc>
        <w:tc>
          <w:tcPr>
            <w:tcW w:w="72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686"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推广技术（项）</w:t>
            </w:r>
          </w:p>
        </w:tc>
        <w:tc>
          <w:tcPr>
            <w:tcW w:w="7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c>
          <w:tcPr>
            <w:tcW w:w="1995"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r>
              <w:rPr>
                <w:rFonts w:hint="eastAsia" w:ascii="宋体" w:hAnsi="宋体"/>
                <w:color w:val="000000"/>
                <w:sz w:val="24"/>
                <w:highlight w:val="none"/>
              </w:rPr>
              <w:t>推广收益（万元）</w:t>
            </w: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color w:val="000000"/>
                <w:sz w:val="24"/>
                <w:highlight w:val="none"/>
              </w:rPr>
            </w:pPr>
          </w:p>
        </w:tc>
      </w:tr>
    </w:tbl>
    <w:p>
      <w:pPr>
        <w:keepNext w:val="0"/>
        <w:keepLines w:val="0"/>
        <w:pageBreakBefore w:val="0"/>
        <w:kinsoku/>
        <w:wordWrap/>
        <w:overflowPunct/>
        <w:topLinePunct w:val="0"/>
        <w:autoSpaceDE/>
        <w:autoSpaceDN/>
        <w:bidi w:val="0"/>
        <w:snapToGrid w:val="0"/>
        <w:spacing w:line="560" w:lineRule="exact"/>
        <w:ind w:left="0" w:leftChars="0" w:right="0" w:rightChars="0"/>
        <w:textAlignment w:val="auto"/>
        <w:rPr>
          <w:rFonts w:hint="eastAsia" w:ascii="宋体" w:hAnsi="宋体"/>
          <w:b/>
          <w:sz w:val="24"/>
          <w:szCs w:val="24"/>
          <w:highlight w:val="none"/>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kern w:val="0"/>
          <w:sz w:val="30"/>
          <w:szCs w:val="30"/>
          <w:highlight w:val="none"/>
        </w:rPr>
        <w:sectPr>
          <w:footerReference r:id="rId3" w:type="default"/>
          <w:pgSz w:w="11906" w:h="16838"/>
          <w:pgMar w:top="1418" w:right="1803" w:bottom="1418" w:left="1803" w:header="851" w:footer="992" w:gutter="0"/>
          <w:pgNumType w:start="2"/>
          <w:cols w:space="720" w:num="1"/>
          <w:docGrid w:linePitch="312" w:charSpace="0"/>
        </w:sect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黑体" w:hAnsi="黑体" w:eastAsia="黑体" w:cs="黑体"/>
          <w:b w:val="0"/>
          <w:bCs/>
          <w:sz w:val="24"/>
          <w:szCs w:val="32"/>
          <w:highlight w:val="none"/>
        </w:rPr>
      </w:pPr>
      <w:r>
        <w:rPr>
          <w:rFonts w:hint="eastAsia" w:ascii="黑体" w:hAnsi="黑体" w:eastAsia="黑体" w:cs="黑体"/>
          <w:b w:val="0"/>
          <w:bCs/>
          <w:sz w:val="24"/>
          <w:szCs w:val="32"/>
          <w:highlight w:val="none"/>
        </w:rPr>
        <w:t>（2）依托单位或成员单位为企业或转制科研院所的基本情况</w:t>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87"/>
        <w:gridCol w:w="773"/>
        <w:gridCol w:w="200"/>
        <w:gridCol w:w="593"/>
        <w:gridCol w:w="23"/>
        <w:gridCol w:w="24"/>
        <w:gridCol w:w="50"/>
        <w:gridCol w:w="502"/>
        <w:gridCol w:w="67"/>
        <w:gridCol w:w="92"/>
        <w:gridCol w:w="19"/>
        <w:gridCol w:w="249"/>
        <w:gridCol w:w="142"/>
        <w:gridCol w:w="430"/>
        <w:gridCol w:w="80"/>
        <w:gridCol w:w="540"/>
        <w:gridCol w:w="109"/>
        <w:gridCol w:w="86"/>
        <w:gridCol w:w="210"/>
        <w:gridCol w:w="235"/>
        <w:gridCol w:w="207"/>
        <w:gridCol w:w="59"/>
        <w:gridCol w:w="214"/>
        <w:gridCol w:w="154"/>
        <w:gridCol w:w="323"/>
        <w:gridCol w:w="629"/>
        <w:gridCol w:w="28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依托（成员）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tc>
        <w:tc>
          <w:tcPr>
            <w:tcW w:w="3164" w:type="dxa"/>
            <w:gridSpan w:val="1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740"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行政主管部门</w:t>
            </w:r>
          </w:p>
        </w:tc>
        <w:tc>
          <w:tcPr>
            <w:tcW w:w="2377"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3893" w:type="dxa"/>
            <w:gridSpan w:val="16"/>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法人代表</w:t>
            </w:r>
          </w:p>
        </w:tc>
        <w:tc>
          <w:tcPr>
            <w:tcW w:w="156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77" w:type="dxa"/>
            <w:gridSpan w:val="7"/>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550" w:type="dxa"/>
            <w:gridSpan w:val="6"/>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员工总数（人）</w:t>
            </w:r>
          </w:p>
        </w:tc>
        <w:tc>
          <w:tcPr>
            <w:tcW w:w="156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327" w:type="dxa"/>
            <w:gridSpan w:val="1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专职研发人员数（人）</w:t>
            </w:r>
          </w:p>
        </w:tc>
        <w:tc>
          <w:tcPr>
            <w:tcW w:w="3388"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经济类型</w:t>
            </w:r>
          </w:p>
        </w:tc>
        <w:tc>
          <w:tcPr>
            <w:tcW w:w="7281" w:type="dxa"/>
            <w:gridSpan w:val="27"/>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□国有企业、□集体企业、□私营企业、□股份有限公司、</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□联营企业、□股份合作企业、□有限责任公司、□其他企业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内资（不含港澳台）比例％</w:t>
            </w:r>
          </w:p>
        </w:tc>
        <w:tc>
          <w:tcPr>
            <w:tcW w:w="2592"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098" w:type="dxa"/>
            <w:gridSpan w:val="10"/>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何年何月认定为高新技术企业</w:t>
            </w:r>
          </w:p>
        </w:tc>
        <w:tc>
          <w:tcPr>
            <w:tcW w:w="2591" w:type="dxa"/>
            <w:gridSpan w:val="6"/>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企业信用等级</w:t>
            </w:r>
          </w:p>
        </w:tc>
        <w:tc>
          <w:tcPr>
            <w:tcW w:w="7281" w:type="dxa"/>
            <w:gridSpan w:val="27"/>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上市情况</w:t>
            </w:r>
          </w:p>
        </w:tc>
        <w:tc>
          <w:tcPr>
            <w:tcW w:w="7281" w:type="dxa"/>
            <w:gridSpan w:val="27"/>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□上海证券交易所 □深圳证券交易所 □海外上市 □尚未上市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近三年研发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投入情况</w:t>
            </w:r>
          </w:p>
        </w:tc>
        <w:tc>
          <w:tcPr>
            <w:tcW w:w="161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研究开发经费（万元）</w:t>
            </w:r>
          </w:p>
        </w:tc>
        <w:tc>
          <w:tcPr>
            <w:tcW w:w="228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研究开发经费占当年总销售额的比例（%）</w:t>
            </w:r>
          </w:p>
        </w:tc>
        <w:tc>
          <w:tcPr>
            <w:tcW w:w="3388"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技术性收入与高新技术产品销售收入总和占当年总收入的比例（%）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w:t>
            </w:r>
          </w:p>
        </w:tc>
        <w:tc>
          <w:tcPr>
            <w:tcW w:w="1613"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80"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3388"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w:t>
            </w:r>
          </w:p>
        </w:tc>
        <w:tc>
          <w:tcPr>
            <w:tcW w:w="1613"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80"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3388"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w:t>
            </w:r>
          </w:p>
        </w:tc>
        <w:tc>
          <w:tcPr>
            <w:tcW w:w="1613"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80"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3388"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613"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80"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3388"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上年度企业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财务状况</w:t>
            </w:r>
          </w:p>
        </w:tc>
        <w:tc>
          <w:tcPr>
            <w:tcW w:w="2232"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工业总产值（万元）</w:t>
            </w:r>
          </w:p>
        </w:tc>
        <w:tc>
          <w:tcPr>
            <w:tcW w:w="1661"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销售收入（万元）</w:t>
            </w: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32"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出口创汇（万美元）</w:t>
            </w:r>
          </w:p>
        </w:tc>
        <w:tc>
          <w:tcPr>
            <w:tcW w:w="1661"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人均销售收入（万元）</w:t>
            </w: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32"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交税总额（万元）</w:t>
            </w:r>
          </w:p>
        </w:tc>
        <w:tc>
          <w:tcPr>
            <w:tcW w:w="1661"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税后利润（万元）</w:t>
            </w: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32"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资产总额（万元）</w:t>
            </w:r>
          </w:p>
        </w:tc>
        <w:tc>
          <w:tcPr>
            <w:tcW w:w="1661"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固定资产（万元）</w:t>
            </w: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232"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资产负债率（%）</w:t>
            </w:r>
          </w:p>
        </w:tc>
        <w:tc>
          <w:tcPr>
            <w:tcW w:w="1661" w:type="dxa"/>
            <w:gridSpan w:val="8"/>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17" w:type="dxa"/>
            <w:gridSpan w:val="9"/>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27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tcBorders>
              <w:top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企业经营范围</w:t>
            </w:r>
          </w:p>
        </w:tc>
        <w:tc>
          <w:tcPr>
            <w:tcW w:w="7281" w:type="dxa"/>
            <w:gridSpan w:val="27"/>
            <w:tcBorders>
              <w:top w:val="nil"/>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主导产品</w:t>
            </w:r>
          </w:p>
        </w:tc>
        <w:tc>
          <w:tcPr>
            <w:tcW w:w="2165" w:type="dxa"/>
            <w:gridSpan w:val="7"/>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893" w:type="dxa"/>
            <w:gridSpan w:val="1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主导产品销售收入占企业销售总收入的比例％</w:t>
            </w:r>
          </w:p>
        </w:tc>
        <w:tc>
          <w:tcPr>
            <w:tcW w:w="2223"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近三年科技经费</w:t>
            </w:r>
          </w:p>
        </w:tc>
        <w:tc>
          <w:tcPr>
            <w:tcW w:w="78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类别</w:t>
            </w:r>
          </w:p>
        </w:tc>
        <w:tc>
          <w:tcPr>
            <w:tcW w:w="2324" w:type="dxa"/>
            <w:gridSpan w:val="9"/>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国家级项目</w:t>
            </w:r>
          </w:p>
        </w:tc>
        <w:tc>
          <w:tcPr>
            <w:tcW w:w="2100"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省部级项目</w:t>
            </w:r>
          </w:p>
        </w:tc>
        <w:tc>
          <w:tcPr>
            <w:tcW w:w="2857" w:type="dxa"/>
            <w:gridSpan w:val="8"/>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8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合计</w:t>
            </w:r>
          </w:p>
        </w:tc>
        <w:tc>
          <w:tcPr>
            <w:tcW w:w="2324" w:type="dxa"/>
            <w:gridSpan w:val="9"/>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00"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857" w:type="dxa"/>
            <w:gridSpan w:val="8"/>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近三年科技成果</w:t>
            </w:r>
          </w:p>
        </w:tc>
        <w:tc>
          <w:tcPr>
            <w:tcW w:w="787"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获奖（项）</w:t>
            </w:r>
          </w:p>
        </w:tc>
        <w:tc>
          <w:tcPr>
            <w:tcW w:w="2324" w:type="dxa"/>
            <w:gridSpan w:val="9"/>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国家级</w:t>
            </w:r>
          </w:p>
        </w:tc>
        <w:tc>
          <w:tcPr>
            <w:tcW w:w="3057" w:type="dxa"/>
            <w:gridSpan w:val="1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省部级</w:t>
            </w:r>
          </w:p>
        </w:tc>
        <w:tc>
          <w:tcPr>
            <w:tcW w:w="1900" w:type="dxa"/>
            <w:gridSpan w:val="3"/>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8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最高奖</w:t>
            </w:r>
          </w:p>
        </w:tc>
        <w:tc>
          <w:tcPr>
            <w:tcW w:w="816"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一等</w:t>
            </w:r>
          </w:p>
        </w:tc>
        <w:tc>
          <w:tcPr>
            <w:tcW w:w="735" w:type="dxa"/>
            <w:gridSpan w:val="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二等</w:t>
            </w:r>
          </w:p>
        </w:tc>
        <w:tc>
          <w:tcPr>
            <w:tcW w:w="920" w:type="dxa"/>
            <w:gridSpan w:val="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最高奖</w:t>
            </w:r>
          </w:p>
        </w:tc>
        <w:tc>
          <w:tcPr>
            <w:tcW w:w="735"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一等</w:t>
            </w:r>
          </w:p>
        </w:tc>
        <w:tc>
          <w:tcPr>
            <w:tcW w:w="652"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二等</w:t>
            </w:r>
          </w:p>
        </w:tc>
        <w:tc>
          <w:tcPr>
            <w:tcW w:w="750"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三等</w:t>
            </w:r>
          </w:p>
        </w:tc>
        <w:tc>
          <w:tcPr>
            <w:tcW w:w="1900" w:type="dxa"/>
            <w:gridSpan w:val="3"/>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87"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816"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35" w:type="dxa"/>
            <w:gridSpan w:val="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920" w:type="dxa"/>
            <w:gridSpan w:val="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35"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652"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50"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900"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87"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发表论文</w:t>
            </w:r>
          </w:p>
        </w:tc>
        <w:tc>
          <w:tcPr>
            <w:tcW w:w="97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SCI检索</w:t>
            </w:r>
          </w:p>
        </w:tc>
        <w:tc>
          <w:tcPr>
            <w:tcW w:w="1761"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EI检索</w:t>
            </w:r>
          </w:p>
        </w:tc>
        <w:tc>
          <w:tcPr>
            <w:tcW w:w="1050" w:type="dxa"/>
            <w:gridSpan w:val="3"/>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专利授权（项）</w:t>
            </w:r>
          </w:p>
        </w:tc>
        <w:tc>
          <w:tcPr>
            <w:tcW w:w="1597" w:type="dxa"/>
            <w:gridSpan w:val="9"/>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发明</w:t>
            </w:r>
          </w:p>
        </w:tc>
        <w:tc>
          <w:tcPr>
            <w:tcW w:w="1900"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787"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97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761"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050" w:type="dxa"/>
            <w:gridSpan w:val="3"/>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597" w:type="dxa"/>
            <w:gridSpan w:val="9"/>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900"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760" w:type="dxa"/>
            <w:gridSpan w:val="3"/>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鉴定成果（项）</w:t>
            </w:r>
          </w:p>
        </w:tc>
        <w:tc>
          <w:tcPr>
            <w:tcW w:w="690"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1581" w:type="dxa"/>
            <w:gridSpan w:val="8"/>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推广技术（项）</w:t>
            </w:r>
          </w:p>
        </w:tc>
        <w:tc>
          <w:tcPr>
            <w:tcW w:w="945"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c>
          <w:tcPr>
            <w:tcW w:w="2103" w:type="dxa"/>
            <w:gridSpan w:val="8"/>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推广收益（万元）</w:t>
            </w:r>
          </w:p>
        </w:tc>
        <w:tc>
          <w:tcPr>
            <w:tcW w:w="989"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sz w:val="24"/>
                <w:szCs w:val="24"/>
                <w:highlight w:val="none"/>
              </w:rPr>
            </w:pPr>
          </w:p>
        </w:tc>
      </w:tr>
    </w:tbl>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b/>
          <w:kern w:val="0"/>
          <w:sz w:val="30"/>
          <w:szCs w:val="30"/>
          <w:highlight w:val="none"/>
        </w:rPr>
      </w:pPr>
    </w:p>
    <w:p>
      <w:pPr>
        <w:pStyle w:val="2"/>
        <w:rPr>
          <w:rFonts w:hint="eastAsia" w:eastAsia="仿宋_GB2312"/>
          <w:b/>
          <w:kern w:val="0"/>
          <w:sz w:val="30"/>
          <w:szCs w:val="30"/>
          <w:highlight w:val="none"/>
        </w:rPr>
      </w:pPr>
    </w:p>
    <w:p>
      <w:pPr>
        <w:pStyle w:val="2"/>
        <w:rPr>
          <w:rFonts w:hint="eastAsia" w:eastAsia="仿宋_GB2312"/>
          <w:b/>
          <w:kern w:val="0"/>
          <w:sz w:val="30"/>
          <w:szCs w:val="30"/>
          <w:highlight w:val="none"/>
        </w:rPr>
      </w:pPr>
    </w:p>
    <w:p>
      <w:pPr>
        <w:pStyle w:val="2"/>
        <w:rPr>
          <w:rFonts w:hint="eastAsia" w:eastAsia="仿宋_GB2312"/>
          <w:b/>
          <w:kern w:val="0"/>
          <w:sz w:val="30"/>
          <w:szCs w:val="30"/>
          <w:highlight w:val="none"/>
        </w:rPr>
      </w:pPr>
    </w:p>
    <w:p>
      <w:pPr>
        <w:pStyle w:val="2"/>
        <w:rPr>
          <w:rFonts w:hint="eastAsia" w:eastAsia="仿宋_GB2312"/>
          <w:b/>
          <w:kern w:val="0"/>
          <w:sz w:val="30"/>
          <w:szCs w:val="30"/>
          <w:highlight w:val="none"/>
        </w:rPr>
      </w:pPr>
    </w:p>
    <w:p>
      <w:pPr>
        <w:pStyle w:val="2"/>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eastAsia" w:ascii="黑体" w:hAnsi="黑体" w:eastAsia="黑体" w:cs="黑体"/>
          <w:b w:val="0"/>
          <w:bCs/>
          <w:kern w:val="0"/>
          <w:sz w:val="32"/>
          <w:szCs w:val="32"/>
          <w:highlight w:val="none"/>
          <w:lang w:val="en-US" w:eastAsia="zh-CN" w:bidi="ar-SA"/>
        </w:rPr>
      </w:pPr>
      <w:r>
        <w:rPr>
          <w:rFonts w:hint="eastAsia" w:ascii="黑体" w:hAnsi="黑体" w:eastAsia="黑体" w:cs="黑体"/>
          <w:b w:val="0"/>
          <w:bCs/>
          <w:kern w:val="0"/>
          <w:sz w:val="32"/>
          <w:szCs w:val="32"/>
          <w:highlight w:val="none"/>
          <w:lang w:val="en-US" w:eastAsia="zh-CN" w:bidi="ar-SA"/>
        </w:rPr>
        <w:t>三、项目实施方案</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trPr>
        <w:tc>
          <w:tcPr>
            <w:tcW w:w="8928" w:type="dxa"/>
            <w:gridSpan w:val="2"/>
            <w:noWrap w:val="0"/>
            <w:vAlign w:val="top"/>
          </w:tcPr>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ascii="Calibri" w:hAnsi="Calibri" w:eastAsia="仿宋_GB2312" w:cs="Times New Roman"/>
                <w:kern w:val="0"/>
                <w:sz w:val="28"/>
                <w:szCs w:val="22"/>
                <w:highlight w:val="none"/>
                <w:lang w:val="en-US" w:eastAsia="zh-CN" w:bidi="ar-SA"/>
              </w:rPr>
            </w:pPr>
            <w:r>
              <w:rPr>
                <w:rFonts w:hint="eastAsia" w:ascii="仿宋_GB2312" w:hAnsi="仿宋_GB2312" w:eastAsia="仿宋_GB2312" w:cs="仿宋_GB2312"/>
                <w:b/>
                <w:bCs/>
                <w:spacing w:val="20"/>
                <w:sz w:val="32"/>
                <w:highlight w:val="none"/>
                <w:lang w:eastAsia="zh-CN"/>
              </w:rPr>
              <w:t>（</w:t>
            </w:r>
            <w:r>
              <w:rPr>
                <w:rFonts w:hint="eastAsia" w:ascii="仿宋_GB2312" w:hAnsi="仿宋_GB2312" w:eastAsia="仿宋_GB2312" w:cs="仿宋_GB2312"/>
                <w:b/>
                <w:bCs/>
                <w:spacing w:val="20"/>
                <w:sz w:val="32"/>
                <w:highlight w:val="none"/>
                <w:lang w:val="en-US" w:eastAsia="zh-CN"/>
              </w:rPr>
              <w:t>一</w:t>
            </w:r>
            <w:r>
              <w:rPr>
                <w:rFonts w:hint="eastAsia" w:ascii="仿宋_GB2312" w:hAnsi="仿宋_GB2312" w:eastAsia="仿宋_GB2312" w:cs="仿宋_GB2312"/>
                <w:b/>
                <w:bCs/>
                <w:spacing w:val="20"/>
                <w:sz w:val="32"/>
                <w:highlight w:val="none"/>
                <w:lang w:eastAsia="zh-CN"/>
              </w:rPr>
              <w:t>）</w:t>
            </w:r>
            <w:r>
              <w:rPr>
                <w:rFonts w:hint="eastAsia" w:ascii="仿宋_GB2312" w:hAnsi="仿宋_GB2312" w:eastAsia="仿宋_GB2312" w:cs="仿宋_GB2312"/>
                <w:b/>
                <w:bCs/>
                <w:spacing w:val="20"/>
                <w:sz w:val="32"/>
                <w:highlight w:val="none"/>
              </w:rPr>
              <w:t>建设实验室的目的、意义</w:t>
            </w:r>
            <w:r>
              <w:rPr>
                <w:rFonts w:hint="eastAsia" w:ascii="Calibri" w:hAnsi="Calibri" w:eastAsia="仿宋_GB2312" w:cs="Times New Roman"/>
                <w:kern w:val="0"/>
                <w:sz w:val="28"/>
                <w:szCs w:val="22"/>
                <w:highlight w:val="none"/>
                <w:lang w:val="en-US" w:eastAsia="zh-CN" w:bidi="ar-SA"/>
              </w:rPr>
              <w:t>（包括实验室建成后对陕西省和依托单位或行业技术进步的作用、贡献等）</w:t>
            </w: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黑体"/>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黑体"/>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黑体"/>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黑体"/>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黑体"/>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黑体"/>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trPr>
        <w:tc>
          <w:tcPr>
            <w:tcW w:w="8928" w:type="dxa"/>
            <w:gridSpan w:val="2"/>
            <w:noWrap w:val="0"/>
            <w:vAlign w:val="top"/>
          </w:tcPr>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hint="eastAsia" w:ascii="Calibri" w:hAnsi="Calibri" w:eastAsia="仿宋_GB2312" w:cs="Times New Roman"/>
                <w:kern w:val="0"/>
                <w:sz w:val="28"/>
                <w:szCs w:val="22"/>
                <w:highlight w:val="none"/>
                <w:lang w:val="en-US" w:eastAsia="zh-CN" w:bidi="ar-SA"/>
              </w:rPr>
            </w:pPr>
            <w:r>
              <w:rPr>
                <w:rFonts w:hint="eastAsia" w:ascii="仿宋_GB2312" w:hAnsi="仿宋_GB2312" w:eastAsia="仿宋_GB2312" w:cs="仿宋_GB2312"/>
                <w:b/>
                <w:bCs/>
                <w:spacing w:val="20"/>
                <w:kern w:val="2"/>
                <w:sz w:val="32"/>
                <w:szCs w:val="24"/>
                <w:highlight w:val="none"/>
                <w:lang w:val="en-US" w:eastAsia="zh-CN" w:bidi="ar-SA"/>
              </w:rPr>
              <w:t>（</w:t>
            </w:r>
            <w:r>
              <w:rPr>
                <w:rFonts w:hint="eastAsia" w:ascii="仿宋_GB2312" w:hAnsi="仿宋_GB2312" w:eastAsia="仿宋_GB2312" w:cs="仿宋_GB2312"/>
                <w:b/>
                <w:bCs/>
                <w:spacing w:val="20"/>
                <w:kern w:val="2"/>
                <w:sz w:val="32"/>
                <w:szCs w:val="24"/>
                <w:highlight w:val="none"/>
                <w:lang w:val="en-US" w:eastAsia="zh-CN" w:bidi="ar-SA"/>
              </w:rPr>
              <w:t>二</w:t>
            </w:r>
            <w:r>
              <w:rPr>
                <w:rFonts w:hint="eastAsia" w:ascii="仿宋_GB2312" w:hAnsi="仿宋_GB2312" w:eastAsia="仿宋_GB2312" w:cs="仿宋_GB2312"/>
                <w:b/>
                <w:bCs/>
                <w:spacing w:val="20"/>
                <w:kern w:val="2"/>
                <w:sz w:val="32"/>
                <w:szCs w:val="24"/>
                <w:highlight w:val="none"/>
                <w:lang w:val="en-US" w:eastAsia="zh-CN" w:bidi="ar-SA"/>
              </w:rPr>
              <w:t>）国内外该领域最新进展，发展趋势和应用前景</w:t>
            </w:r>
            <w:r>
              <w:rPr>
                <w:rFonts w:eastAsia="仿宋_GB2312"/>
                <w:kern w:val="0"/>
                <w:sz w:val="32"/>
                <w:szCs w:val="24"/>
                <w:highlight w:val="none"/>
              </w:rPr>
              <w:t>（</w:t>
            </w:r>
            <w:r>
              <w:rPr>
                <w:rFonts w:hint="eastAsia" w:ascii="Calibri" w:hAnsi="Calibri" w:eastAsia="仿宋_GB2312" w:cs="Times New Roman"/>
                <w:kern w:val="0"/>
                <w:sz w:val="28"/>
                <w:szCs w:val="22"/>
                <w:highlight w:val="none"/>
                <w:lang w:val="en-US" w:eastAsia="zh-CN" w:bidi="ar-SA"/>
              </w:rPr>
              <w:t>包括最新进展，发展趋势、应用前景，国内同领域省部级以上重点实验室建设情况等）</w:t>
            </w: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eastAsia="仿宋_GB2312"/>
                <w:spacing w:val="20"/>
                <w:sz w:val="32"/>
                <w:highlight w:val="none"/>
              </w:rPr>
            </w:pPr>
          </w:p>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eastAsia="仿宋_GB2312"/>
                <w:spacing w:val="20"/>
                <w:sz w:val="32"/>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spacing w:val="20"/>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202" w:hRule="atLeast"/>
        </w:trPr>
        <w:tc>
          <w:tcPr>
            <w:tcW w:w="8925" w:type="dxa"/>
            <w:noWrap w:val="0"/>
            <w:vAlign w:val="top"/>
          </w:tcPr>
          <w:p>
            <w:pPr>
              <w:keepNext w:val="0"/>
              <w:keepLines w:val="0"/>
              <w:pageBreakBefore w:val="0"/>
              <w:kinsoku/>
              <w:wordWrap/>
              <w:overflowPunct/>
              <w:topLinePunct w:val="0"/>
              <w:autoSpaceDE/>
              <w:autoSpaceDN/>
              <w:bidi w:val="0"/>
              <w:spacing w:line="560" w:lineRule="exact"/>
              <w:ind w:left="0" w:leftChars="0" w:right="0" w:rightChars="0"/>
              <w:jc w:val="left"/>
              <w:textAlignment w:val="auto"/>
              <w:rPr>
                <w:rFonts w:hint="eastAsia" w:eastAsia="黑体"/>
                <w:spacing w:val="20"/>
                <w:sz w:val="30"/>
                <w:highlight w:val="none"/>
                <w:lang w:eastAsia="zh-CN"/>
              </w:rPr>
            </w:pPr>
            <w:r>
              <w:rPr>
                <w:rFonts w:hint="eastAsia" w:ascii="仿宋_GB2312" w:hAnsi="仿宋_GB2312" w:eastAsia="仿宋_GB2312" w:cs="仿宋_GB2312"/>
                <w:b/>
                <w:bCs/>
                <w:spacing w:val="20"/>
                <w:kern w:val="2"/>
                <w:sz w:val="32"/>
                <w:szCs w:val="24"/>
                <w:highlight w:val="none"/>
                <w:lang w:val="en-US" w:eastAsia="zh-CN" w:bidi="ar-SA"/>
              </w:rPr>
              <w:t>（</w:t>
            </w:r>
            <w:r>
              <w:rPr>
                <w:rFonts w:hint="eastAsia" w:ascii="仿宋_GB2312" w:hAnsi="仿宋_GB2312" w:eastAsia="仿宋_GB2312" w:cs="仿宋_GB2312"/>
                <w:b/>
                <w:bCs/>
                <w:spacing w:val="20"/>
                <w:kern w:val="2"/>
                <w:sz w:val="32"/>
                <w:szCs w:val="24"/>
                <w:highlight w:val="none"/>
                <w:lang w:val="en-US" w:eastAsia="zh-CN" w:bidi="ar-SA"/>
              </w:rPr>
              <w:br w:type="page"/>
            </w:r>
            <w:r>
              <w:rPr>
                <w:rFonts w:hint="eastAsia" w:ascii="仿宋_GB2312" w:hAnsi="仿宋_GB2312" w:eastAsia="仿宋_GB2312" w:cs="仿宋_GB2312"/>
                <w:b/>
                <w:bCs/>
                <w:spacing w:val="20"/>
                <w:kern w:val="2"/>
                <w:sz w:val="32"/>
                <w:szCs w:val="24"/>
                <w:highlight w:val="none"/>
                <w:lang w:val="en-US" w:eastAsia="zh-CN" w:bidi="ar-SA"/>
              </w:rPr>
              <w:t>三</w:t>
            </w:r>
            <w:r>
              <w:rPr>
                <w:rFonts w:hint="eastAsia" w:ascii="仿宋_GB2312" w:hAnsi="仿宋_GB2312" w:eastAsia="仿宋_GB2312" w:cs="仿宋_GB2312"/>
                <w:b/>
                <w:bCs/>
                <w:spacing w:val="20"/>
                <w:kern w:val="2"/>
                <w:sz w:val="32"/>
                <w:szCs w:val="24"/>
                <w:highlight w:val="none"/>
                <w:lang w:val="en-US" w:eastAsia="zh-CN" w:bidi="ar-SA"/>
              </w:rPr>
              <w:t>）实验室现研究方向、主要研究内容</w:t>
            </w:r>
            <w:r>
              <w:rPr>
                <w:rFonts w:hint="eastAsia" w:eastAsia="仿宋_GB2312"/>
                <w:kern w:val="0"/>
                <w:sz w:val="28"/>
                <w:szCs w:val="22"/>
                <w:highlight w:val="none"/>
                <w:lang w:eastAsia="zh-CN"/>
              </w:rPr>
              <w:t>（</w:t>
            </w:r>
            <w:r>
              <w:rPr>
                <w:rFonts w:hint="eastAsia" w:eastAsia="仿宋_GB2312"/>
                <w:kern w:val="0"/>
                <w:sz w:val="28"/>
                <w:szCs w:val="22"/>
                <w:highlight w:val="none"/>
                <w:lang w:val="en-US" w:eastAsia="zh-CN"/>
              </w:rPr>
              <w:t>以重点实验室</w:t>
            </w:r>
            <w:r>
              <w:rPr>
                <w:rFonts w:eastAsia="仿宋_GB2312"/>
                <w:kern w:val="0"/>
                <w:sz w:val="28"/>
                <w:szCs w:val="22"/>
                <w:highlight w:val="none"/>
                <w:lang w:val="en-US" w:eastAsia="zh-CN"/>
              </w:rPr>
              <w:t>度</w:t>
            </w:r>
            <w:r>
              <w:rPr>
                <w:rFonts w:hint="eastAsia" w:eastAsia="仿宋_GB2312"/>
                <w:kern w:val="0"/>
                <w:sz w:val="28"/>
                <w:szCs w:val="22"/>
                <w:highlight w:val="none"/>
                <w:lang w:val="en-US" w:eastAsia="zh-CN"/>
              </w:rPr>
              <w:t>高</w:t>
            </w:r>
            <w:r>
              <w:rPr>
                <w:rFonts w:eastAsia="仿宋_GB2312"/>
                <w:kern w:val="0"/>
                <w:sz w:val="28"/>
                <w:szCs w:val="22"/>
                <w:highlight w:val="none"/>
                <w:lang w:val="en-US" w:eastAsia="zh-CN"/>
              </w:rPr>
              <w:t>凝练的研究方向3-4个</w:t>
            </w:r>
            <w:r>
              <w:rPr>
                <w:rFonts w:eastAsia="仿宋_GB2312"/>
                <w:kern w:val="0"/>
                <w:sz w:val="28"/>
                <w:szCs w:val="22"/>
                <w:highlight w:val="none"/>
              </w:rPr>
              <w:t>，研究内容为研究方向下细化具体工作</w:t>
            </w:r>
            <w:r>
              <w:rPr>
                <w:rFonts w:hint="eastAsia" w:eastAsia="仿宋_GB2312"/>
                <w:kern w:val="0"/>
                <w:sz w:val="28"/>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108" w:hRule="atLeast"/>
        </w:trPr>
        <w:tc>
          <w:tcPr>
            <w:tcW w:w="8925" w:type="dxa"/>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eastAsia="仿宋_GB2312"/>
                <w:kern w:val="0"/>
                <w:sz w:val="28"/>
                <w:szCs w:val="22"/>
                <w:highlight w:val="none"/>
              </w:rPr>
            </w:pPr>
            <w:r>
              <w:rPr>
                <w:rFonts w:hint="eastAsia" w:ascii="仿宋_GB2312" w:hAnsi="仿宋_GB2312" w:eastAsia="仿宋_GB2312" w:cs="仿宋_GB2312"/>
                <w:b/>
                <w:bCs/>
                <w:spacing w:val="20"/>
                <w:kern w:val="2"/>
                <w:sz w:val="32"/>
                <w:szCs w:val="24"/>
                <w:highlight w:val="none"/>
                <w:lang w:val="en-US" w:eastAsia="zh-CN" w:bidi="ar-SA"/>
              </w:rPr>
              <w:t>（四）实验室现有研究工作的基础、水平</w:t>
            </w:r>
            <w:r>
              <w:rPr>
                <w:rFonts w:eastAsia="仿宋_GB2312"/>
                <w:kern w:val="0"/>
                <w:sz w:val="28"/>
                <w:szCs w:val="22"/>
                <w:highlight w:val="none"/>
              </w:rPr>
              <w:t>（包括国内外影响和地位、近</w:t>
            </w:r>
            <w:r>
              <w:rPr>
                <w:rFonts w:hint="eastAsia" w:eastAsia="仿宋_GB2312"/>
                <w:kern w:val="0"/>
                <w:sz w:val="28"/>
                <w:szCs w:val="22"/>
                <w:highlight w:val="none"/>
                <w:lang w:val="en-US" w:eastAsia="zh-CN"/>
              </w:rPr>
              <w:t>3</w:t>
            </w:r>
            <w:r>
              <w:rPr>
                <w:rFonts w:eastAsia="仿宋_GB2312"/>
                <w:kern w:val="0"/>
                <w:sz w:val="28"/>
                <w:szCs w:val="22"/>
                <w:highlight w:val="none"/>
              </w:rPr>
              <w:t>年承担的</w:t>
            </w:r>
            <w:r>
              <w:rPr>
                <w:rFonts w:hint="eastAsia" w:eastAsia="仿宋_GB2312"/>
                <w:kern w:val="0"/>
                <w:sz w:val="28"/>
                <w:szCs w:val="22"/>
                <w:highlight w:val="none"/>
              </w:rPr>
              <w:t>省部级以上</w:t>
            </w:r>
            <w:r>
              <w:rPr>
                <w:rFonts w:eastAsia="仿宋_GB2312"/>
                <w:kern w:val="0"/>
                <w:sz w:val="28"/>
                <w:szCs w:val="22"/>
                <w:highlight w:val="none"/>
              </w:rPr>
              <w:t>重大科研任务和取得的代表性科研成果、在推动</w:t>
            </w:r>
            <w:r>
              <w:rPr>
                <w:rFonts w:hint="eastAsia" w:eastAsia="仿宋_GB2312"/>
                <w:kern w:val="0"/>
                <w:sz w:val="28"/>
                <w:szCs w:val="22"/>
                <w:highlight w:val="none"/>
                <w:lang w:val="en-US" w:eastAsia="zh-CN"/>
              </w:rPr>
              <w:t>申报方向</w:t>
            </w:r>
            <w:r>
              <w:rPr>
                <w:rFonts w:eastAsia="仿宋_GB2312"/>
                <w:kern w:val="0"/>
                <w:sz w:val="28"/>
                <w:szCs w:val="22"/>
                <w:highlight w:val="none"/>
              </w:rPr>
              <w:t>发展</w:t>
            </w:r>
            <w:r>
              <w:rPr>
                <w:rFonts w:hint="eastAsia" w:eastAsia="仿宋_GB2312"/>
                <w:kern w:val="0"/>
                <w:sz w:val="28"/>
                <w:szCs w:val="22"/>
                <w:highlight w:val="none"/>
                <w:lang w:eastAsia="zh-CN"/>
              </w:rPr>
              <w:t>、</w:t>
            </w:r>
            <w:r>
              <w:rPr>
                <w:rFonts w:eastAsia="仿宋_GB2312"/>
                <w:kern w:val="0"/>
                <w:sz w:val="28"/>
                <w:szCs w:val="22"/>
                <w:highlight w:val="none"/>
              </w:rPr>
              <w:t>技术进步</w:t>
            </w:r>
            <w:r>
              <w:rPr>
                <w:rFonts w:hint="eastAsia" w:eastAsia="仿宋_GB2312"/>
                <w:kern w:val="0"/>
                <w:sz w:val="28"/>
                <w:szCs w:val="22"/>
                <w:highlight w:val="none"/>
                <w:lang w:val="en-US" w:eastAsia="zh-CN"/>
              </w:rPr>
              <w:t>以及陕西省</w:t>
            </w:r>
            <w:r>
              <w:rPr>
                <w:rFonts w:eastAsia="仿宋_GB2312"/>
                <w:kern w:val="0"/>
                <w:sz w:val="28"/>
                <w:szCs w:val="22"/>
                <w:highlight w:val="none"/>
              </w:rPr>
              <w:t>解决经济社会重大关键问题等方面的贡献）</w:t>
            </w: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hint="eastAsia"/>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710" w:hRule="atLeast"/>
        </w:trPr>
        <w:tc>
          <w:tcPr>
            <w:tcW w:w="8925" w:type="dxa"/>
            <w:noWrap w:val="0"/>
            <w:vAlign w:val="top"/>
          </w:tcPr>
          <w:p>
            <w:pPr>
              <w:keepNext w:val="0"/>
              <w:keepLines w:val="0"/>
              <w:pageBreakBefore w:val="0"/>
              <w:widowControl w:val="0"/>
              <w:tabs>
                <w:tab w:val="left" w:pos="1575"/>
              </w:tabs>
              <w:kinsoku/>
              <w:wordWrap/>
              <w:overflowPunct/>
              <w:topLinePunct w:val="0"/>
              <w:autoSpaceDE/>
              <w:autoSpaceDN/>
              <w:bidi w:val="0"/>
              <w:adjustRightInd/>
              <w:snapToGrid/>
              <w:spacing w:line="560" w:lineRule="exact"/>
              <w:ind w:left="0" w:leftChars="0" w:right="0" w:rightChars="0"/>
              <w:textAlignment w:val="auto"/>
              <w:rPr>
                <w:rFonts w:hint="eastAsia" w:eastAsia="仿宋_GB2312"/>
                <w:spacing w:val="20"/>
                <w:sz w:val="32"/>
                <w:highlight w:val="none"/>
                <w:lang w:val="en-US" w:eastAsia="zh-CN"/>
              </w:rPr>
            </w:pPr>
            <w:r>
              <w:rPr>
                <w:rFonts w:hint="eastAsia" w:ascii="仿宋_GB2312" w:hAnsi="仿宋_GB2312" w:eastAsia="仿宋_GB2312" w:cs="仿宋_GB2312"/>
                <w:b/>
                <w:bCs/>
                <w:spacing w:val="20"/>
                <w:kern w:val="2"/>
                <w:sz w:val="32"/>
                <w:szCs w:val="24"/>
                <w:highlight w:val="none"/>
                <w:lang w:val="en-US" w:eastAsia="zh-CN" w:bidi="ar-SA"/>
              </w:rPr>
              <w:t>（五）实验室目前科研队伍状况及培养人才的能力</w:t>
            </w:r>
            <w:r>
              <w:rPr>
                <w:rFonts w:eastAsia="仿宋_GB2312" w:cs="Times New Roman"/>
                <w:kern w:val="0"/>
                <w:sz w:val="28"/>
                <w:szCs w:val="22"/>
                <w:highlight w:val="none"/>
              </w:rPr>
              <w:t>（包括队伍规模和结构的总体情况、实验室负责人、拟聘学术委员会主任和学术带头人的简介，高水平和青年人才激励培养</w:t>
            </w:r>
            <w:r>
              <w:rPr>
                <w:rFonts w:hint="eastAsia" w:eastAsia="仿宋_GB2312" w:cs="Times New Roman"/>
                <w:kern w:val="0"/>
                <w:sz w:val="28"/>
                <w:szCs w:val="22"/>
                <w:highlight w:val="none"/>
                <w:lang w:val="en-US" w:eastAsia="zh-CN"/>
              </w:rPr>
              <w:t>和</w:t>
            </w:r>
            <w:r>
              <w:rPr>
                <w:rFonts w:hint="eastAsia" w:eastAsia="仿宋_GB2312" w:cs="Times New Roman"/>
                <w:kern w:val="0"/>
                <w:sz w:val="28"/>
                <w:szCs w:val="22"/>
                <w:highlight w:val="none"/>
              </w:rPr>
              <w:t>和引进</w:t>
            </w:r>
            <w:r>
              <w:rPr>
                <w:rFonts w:eastAsia="仿宋_GB2312" w:cs="Times New Roman"/>
                <w:kern w:val="0"/>
                <w:sz w:val="28"/>
                <w:szCs w:val="22"/>
                <w:highlight w:val="none"/>
              </w:rPr>
              <w:t>及</w:t>
            </w:r>
            <w:r>
              <w:rPr>
                <w:rFonts w:hint="eastAsia" w:eastAsia="仿宋_GB2312" w:cs="Times New Roman"/>
                <w:kern w:val="0"/>
                <w:sz w:val="28"/>
                <w:szCs w:val="22"/>
                <w:highlight w:val="none"/>
              </w:rPr>
              <w:t>研究生培养情况</w:t>
            </w:r>
            <w:r>
              <w:rPr>
                <w:rFonts w:eastAsia="仿宋_GB2312" w:cs="Times New Roman"/>
                <w:kern w:val="0"/>
                <w:sz w:val="28"/>
                <w:szCs w:val="22"/>
                <w:highlight w:val="none"/>
              </w:rPr>
              <w:t>举措等）</w:t>
            </w:r>
            <w:r>
              <w:rPr>
                <w:rFonts w:hint="eastAsia" w:eastAsia="仿宋_GB2312" w:cs="Times New Roman"/>
                <w:kern w:val="0"/>
                <w:sz w:val="28"/>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5900" w:hRule="atLeast"/>
        </w:trPr>
        <w:tc>
          <w:tcPr>
            <w:tcW w:w="8925" w:type="dxa"/>
            <w:noWrap w:val="0"/>
            <w:vAlign w:val="top"/>
          </w:tcPr>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eastAsia="仿宋_GB2312" w:cs="Times New Roman"/>
                <w:kern w:val="0"/>
                <w:sz w:val="28"/>
                <w:szCs w:val="22"/>
                <w:highlight w:val="none"/>
              </w:rPr>
            </w:pPr>
            <w:r>
              <w:rPr>
                <w:rFonts w:hint="eastAsia" w:ascii="仿宋_GB2312" w:hAnsi="仿宋_GB2312" w:eastAsia="仿宋_GB2312" w:cs="仿宋_GB2312"/>
                <w:b/>
                <w:bCs/>
                <w:spacing w:val="20"/>
                <w:kern w:val="2"/>
                <w:sz w:val="32"/>
                <w:szCs w:val="24"/>
                <w:highlight w:val="none"/>
                <w:lang w:val="en-US" w:eastAsia="zh-CN" w:bidi="ar-SA"/>
              </w:rPr>
              <w:t>（六）已具备的科研条件</w:t>
            </w:r>
            <w:r>
              <w:rPr>
                <w:rFonts w:eastAsia="仿宋_GB2312" w:cs="Times New Roman"/>
                <w:kern w:val="0"/>
                <w:sz w:val="28"/>
                <w:szCs w:val="22"/>
                <w:highlight w:val="none"/>
              </w:rPr>
              <w:t>（包括科研用房、仪器设备、配套设施使用管理情况等）</w:t>
            </w: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hint="eastAsia"/>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kern w:val="0"/>
                <w:sz w:val="3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312" w:hRule="atLeast"/>
        </w:trPr>
        <w:tc>
          <w:tcPr>
            <w:tcW w:w="8925" w:type="dxa"/>
            <w:noWrap w:val="0"/>
            <w:vAlign w:val="top"/>
          </w:tcPr>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r>
              <w:rPr>
                <w:rFonts w:hint="eastAsia" w:ascii="仿宋_GB2312" w:hAnsi="仿宋_GB2312" w:eastAsia="仿宋_GB2312" w:cs="仿宋_GB2312"/>
                <w:b/>
                <w:bCs/>
                <w:spacing w:val="20"/>
                <w:kern w:val="2"/>
                <w:sz w:val="32"/>
                <w:szCs w:val="24"/>
                <w:highlight w:val="none"/>
                <w:lang w:val="en-US" w:eastAsia="zh-CN" w:bidi="ar-SA"/>
              </w:rPr>
              <w:t>（七）开放合作与运行管理情况</w:t>
            </w:r>
            <w:r>
              <w:rPr>
                <w:rFonts w:eastAsia="仿宋_GB2312" w:cs="Times New Roman"/>
                <w:kern w:val="0"/>
                <w:sz w:val="28"/>
                <w:szCs w:val="22"/>
                <w:highlight w:val="none"/>
              </w:rPr>
              <w:t>（包括国内外交流合作、日常运行管理、人员聘用及流动、配套</w:t>
            </w:r>
            <w:r>
              <w:rPr>
                <w:rFonts w:hint="eastAsia" w:eastAsia="仿宋_GB2312" w:cs="Times New Roman"/>
                <w:kern w:val="0"/>
                <w:sz w:val="28"/>
                <w:szCs w:val="22"/>
                <w:highlight w:val="none"/>
              </w:rPr>
              <w:t>仪器设备管理与使用</w:t>
            </w:r>
            <w:r>
              <w:rPr>
                <w:rFonts w:eastAsia="仿宋_GB2312" w:cs="Times New Roman"/>
                <w:kern w:val="0"/>
                <w:sz w:val="28"/>
                <w:szCs w:val="22"/>
                <w:highlight w:val="none"/>
              </w:rPr>
              <w:t>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7126" w:hRule="atLeast"/>
        </w:trPr>
        <w:tc>
          <w:tcPr>
            <w:tcW w:w="8925" w:type="dxa"/>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eastAsia="仿宋_GB2312" w:cs="Times New Roman"/>
                <w:kern w:val="0"/>
                <w:sz w:val="28"/>
                <w:szCs w:val="22"/>
                <w:highlight w:val="none"/>
              </w:rPr>
            </w:pPr>
            <w:r>
              <w:rPr>
                <w:rFonts w:hint="eastAsia" w:ascii="仿宋_GB2312" w:hAnsi="仿宋_GB2312" w:eastAsia="仿宋_GB2312" w:cs="仿宋_GB2312"/>
                <w:b/>
                <w:bCs/>
                <w:spacing w:val="20"/>
                <w:kern w:val="2"/>
                <w:sz w:val="32"/>
                <w:szCs w:val="24"/>
                <w:highlight w:val="none"/>
                <w:lang w:val="en-US" w:eastAsia="zh-CN" w:bidi="ar-SA"/>
              </w:rPr>
              <w:t>（八）实验室建设的主要工作规划、预期目标与水平</w:t>
            </w:r>
            <w:r>
              <w:rPr>
                <w:rFonts w:eastAsia="仿宋_GB2312" w:cs="Times New Roman"/>
                <w:kern w:val="0"/>
                <w:sz w:val="28"/>
                <w:szCs w:val="22"/>
                <w:highlight w:val="none"/>
              </w:rPr>
              <w:t>（包括在研究内容、科研条件、人才队伍、开放合作与运行管理</w:t>
            </w:r>
            <w:r>
              <w:rPr>
                <w:rFonts w:hint="eastAsia" w:eastAsia="仿宋_GB2312" w:cs="Times New Roman"/>
                <w:kern w:val="0"/>
                <w:sz w:val="28"/>
                <w:szCs w:val="22"/>
                <w:highlight w:val="none"/>
                <w:lang w:eastAsia="zh-CN"/>
              </w:rPr>
              <w:t>、</w:t>
            </w:r>
            <w:r>
              <w:rPr>
                <w:rFonts w:hint="eastAsia" w:eastAsia="仿宋_GB2312" w:cs="Times New Roman"/>
                <w:kern w:val="0"/>
                <w:sz w:val="28"/>
                <w:szCs w:val="22"/>
                <w:highlight w:val="none"/>
                <w:lang w:val="en-US" w:eastAsia="zh-CN"/>
              </w:rPr>
              <w:t>科技成果转化</w:t>
            </w:r>
            <w:r>
              <w:rPr>
                <w:rFonts w:eastAsia="仿宋_GB2312" w:cs="Times New Roman"/>
                <w:kern w:val="0"/>
                <w:sz w:val="28"/>
                <w:szCs w:val="22"/>
                <w:highlight w:val="none"/>
              </w:rPr>
              <w:t>等方面的五年发展目标和远期发展目标）</w:t>
            </w:r>
          </w:p>
          <w:p>
            <w:pPr>
              <w:keepNext w:val="0"/>
              <w:keepLines w:val="0"/>
              <w:pageBreakBefore w:val="0"/>
              <w:tabs>
                <w:tab w:val="left" w:pos="1575"/>
              </w:tabs>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p>
        </w:tc>
      </w:tr>
    </w:tbl>
    <w:p>
      <w:pPr>
        <w:keepNext w:val="0"/>
        <w:keepLines w:val="0"/>
        <w:pageBreakBefore w:val="0"/>
        <w:kinsoku/>
        <w:wordWrap/>
        <w:overflowPunct/>
        <w:topLinePunct w:val="0"/>
        <w:autoSpaceDE/>
        <w:autoSpaceDN/>
        <w:bidi w:val="0"/>
        <w:spacing w:line="560" w:lineRule="exact"/>
        <w:ind w:left="0" w:leftChars="0" w:right="0" w:rightChars="0"/>
        <w:textAlignment w:val="auto"/>
      </w:pPr>
      <w:r>
        <w:rPr>
          <w:rFonts w:hint="eastAsia" w:eastAsia="黑体"/>
          <w:kern w:val="0"/>
          <w:sz w:val="32"/>
          <w:szCs w:val="24"/>
          <w:highlight w:val="none"/>
          <w:lang w:val="en-US" w:eastAsia="zh-CN"/>
        </w:rPr>
        <w:t>九、</w:t>
      </w:r>
      <w:r>
        <w:rPr>
          <w:rFonts w:eastAsia="黑体"/>
          <w:kern w:val="0"/>
          <w:sz w:val="32"/>
          <w:szCs w:val="24"/>
          <w:highlight w:val="none"/>
        </w:rPr>
        <w:t>经费预算</w:t>
      </w:r>
    </w:p>
    <w:tbl>
      <w:tblPr>
        <w:tblStyle w:val="6"/>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5062"/>
        <w:gridCol w:w="2160"/>
        <w:gridCol w:w="1703"/>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eastAsia="仿宋_GB2312"/>
                <w:color w:val="auto"/>
                <w:kern w:val="2"/>
                <w:sz w:val="24"/>
                <w:szCs w:val="24"/>
                <w:lang w:val="en-US" w:eastAsia="zh-CN" w:bidi="ar-SA"/>
              </w:rPr>
            </w:pPr>
            <w:r>
              <w:rPr>
                <w:rFonts w:eastAsia="仿宋_GB2312"/>
                <w:color w:val="auto"/>
                <w:sz w:val="24"/>
              </w:rPr>
              <w:t>科目名称</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color w:val="auto"/>
                <w:kern w:val="2"/>
                <w:sz w:val="21"/>
                <w:szCs w:val="24"/>
                <w:lang w:val="en-US" w:eastAsia="zh-CN" w:bidi="ar-SA"/>
              </w:rPr>
            </w:pPr>
            <w:r>
              <w:rPr>
                <w:rFonts w:eastAsia="仿宋_GB2312"/>
                <w:color w:val="auto"/>
                <w:sz w:val="24"/>
              </w:rPr>
              <w:t>金额（元）</w:t>
            </w:r>
          </w:p>
        </w:tc>
        <w:tc>
          <w:tcPr>
            <w:tcW w:w="1740" w:type="dxa"/>
            <w:gridSpan w:val="2"/>
            <w:noWrap w:val="0"/>
            <w:vAlign w:val="center"/>
          </w:tcPr>
          <w:p>
            <w:pPr>
              <w:pStyle w:val="9"/>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Times New Roman" w:eastAsia="仿宋_GB2312"/>
                <w:color w:val="auto"/>
                <w:kern w:val="2"/>
                <w:sz w:val="24"/>
                <w:szCs w:val="20"/>
                <w:lang w:val="en-US" w:eastAsia="zh-CN" w:bidi="ar-SA"/>
              </w:rPr>
            </w:pPr>
            <w:r>
              <w:rPr>
                <w:rFonts w:asci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一、资助经费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（一）直接费用</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1、设备费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2、材料费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3、测试化验加工费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4、燃料动力费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5、差旅/会议/国际合作与交流费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6、出版/文献/信息传播/知识产权事务费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7、劳务费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8、专家咨询费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9、其他支出</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（二）间接费用</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1、管理费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2、绩效支出</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二、自筹经费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7、劳务费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r>
              <w:rPr>
                <w:rFonts w:eastAsia="仿宋_GB2312"/>
                <w:color w:val="auto"/>
                <w:sz w:val="24"/>
              </w:rPr>
              <w:t>二、自筹经费</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8" w:hRule="atLeast"/>
        </w:trPr>
        <w:tc>
          <w:tcPr>
            <w:tcW w:w="8965" w:type="dxa"/>
            <w:gridSpan w:val="5"/>
            <w:noWrap w:val="0"/>
            <w:vAlign w:val="top"/>
          </w:tcPr>
          <w:p>
            <w:pPr>
              <w:keepNext w:val="0"/>
              <w:keepLines w:val="0"/>
              <w:pageBreakBefore w:val="0"/>
              <w:kinsoku/>
              <w:wordWrap/>
              <w:overflowPunct/>
              <w:topLinePunct w:val="0"/>
              <w:autoSpaceDE/>
              <w:autoSpaceDN/>
              <w:bidi w:val="0"/>
              <w:spacing w:line="560" w:lineRule="exact"/>
              <w:ind w:left="0" w:leftChars="0" w:right="0" w:rightChars="0"/>
              <w:textAlignment w:val="auto"/>
              <w:rPr>
                <w:rFonts w:eastAsia="仿宋_GB2312"/>
                <w:color w:val="auto"/>
                <w:sz w:val="24"/>
              </w:rPr>
            </w:pPr>
            <w:r>
              <w:rPr>
                <w:rFonts w:hint="eastAsia" w:eastAsia="仿宋_GB2312"/>
                <w:color w:val="auto"/>
                <w:sz w:val="24"/>
                <w:lang w:val="en-US" w:eastAsia="zh-CN"/>
              </w:rPr>
              <w:t>请详细</w:t>
            </w:r>
            <w:r>
              <w:rPr>
                <w:rFonts w:eastAsia="仿宋_GB2312"/>
                <w:color w:val="auto"/>
                <w:sz w:val="24"/>
              </w:rPr>
              <w:t>说明</w:t>
            </w:r>
            <w:r>
              <w:rPr>
                <w:rFonts w:hint="eastAsia" w:eastAsia="仿宋_GB2312"/>
                <w:color w:val="auto"/>
                <w:sz w:val="24"/>
                <w:lang w:val="en-US" w:eastAsia="zh-CN"/>
              </w:rPr>
              <w:t>列支预算科目</w:t>
            </w:r>
            <w:r>
              <w:rPr>
                <w:rFonts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7" w:type="dxa"/>
          <w:trHeight w:val="90" w:hRule="atLeast"/>
        </w:trPr>
        <w:tc>
          <w:tcPr>
            <w:tcW w:w="8925" w:type="dxa"/>
            <w:gridSpan w:val="3"/>
            <w:noWrap w:val="0"/>
            <w:vAlign w:val="top"/>
          </w:tcPr>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黑体" w:cs="Times New Roman"/>
                <w:spacing w:val="20"/>
                <w:sz w:val="32"/>
                <w:highlight w:val="none"/>
                <w:lang w:eastAsia="zh-CN"/>
              </w:rPr>
            </w:pPr>
            <w:r>
              <w:rPr>
                <w:rFonts w:hint="eastAsia" w:eastAsia="黑体" w:cs="Times New Roman"/>
                <w:spacing w:val="20"/>
                <w:sz w:val="32"/>
                <w:highlight w:val="none"/>
              </w:rPr>
              <w:t>真实性声明</w:t>
            </w:r>
            <w:r>
              <w:rPr>
                <w:rFonts w:hint="eastAsia" w:eastAsia="黑体" w:cs="Times New Roman"/>
                <w:spacing w:val="20"/>
                <w:sz w:val="32"/>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本人承诺所提供的资料真实、有效，愿意承担全部法律责任。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080" w:firstLineChars="1100"/>
              <w:textAlignment w:val="auto"/>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bCs/>
                <w:sz w:val="28"/>
                <w:szCs w:val="28"/>
                <w:highlight w:val="none"/>
                <w:lang w:val="en-US" w:eastAsia="zh-CN"/>
              </w:rPr>
              <w:t>实验室负责人</w:t>
            </w:r>
            <w:r>
              <w:rPr>
                <w:rFonts w:hint="eastAsia" w:ascii="仿宋_GB2312" w:hAnsi="仿宋_GB2312" w:eastAsia="仿宋_GB2312" w:cs="仿宋_GB2312"/>
                <w:sz w:val="28"/>
                <w:szCs w:val="28"/>
              </w:rPr>
              <w:t>（签字）：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900" w:firstLineChars="1750"/>
              <w:textAlignment w:val="auto"/>
              <w:rPr>
                <w:rFonts w:hint="eastAsia" w:ascii="仿宋_GB2312" w:hAnsi="仿宋_GB2312" w:eastAsia="仿宋_GB2312" w:cs="仿宋_GB2312"/>
                <w:sz w:val="28"/>
                <w:szCs w:val="28"/>
              </w:rPr>
            </w:pPr>
          </w:p>
          <w:p>
            <w:pPr>
              <w:keepNext w:val="0"/>
              <w:keepLines w:val="0"/>
              <w:pageBreakBefore w:val="0"/>
              <w:tabs>
                <w:tab w:val="left" w:pos="4893"/>
              </w:tabs>
              <w:kinsoku/>
              <w:wordWrap/>
              <w:overflowPunct/>
              <w:topLinePunct w:val="0"/>
              <w:autoSpaceDE/>
              <w:autoSpaceDN/>
              <w:bidi w:val="0"/>
              <w:spacing w:line="560" w:lineRule="exact"/>
              <w:ind w:left="0" w:leftChars="0" w:right="0" w:rightChars="0" w:firstLine="840" w:firstLineChars="300"/>
              <w:textAlignment w:val="auto"/>
              <w:rPr>
                <w:rFonts w:hint="default" w:eastAsia="宋体"/>
                <w:spacing w:val="20"/>
                <w:sz w:val="32"/>
                <w:highlight w:val="none"/>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7" w:type="dxa"/>
          <w:trHeight w:val="3064" w:hRule="atLeast"/>
        </w:trPr>
        <w:tc>
          <w:tcPr>
            <w:tcW w:w="8925" w:type="dxa"/>
            <w:gridSpan w:val="3"/>
            <w:noWrap w:val="0"/>
            <w:vAlign w:val="top"/>
          </w:tcPr>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黑体"/>
                <w:spacing w:val="20"/>
                <w:sz w:val="32"/>
                <w:highlight w:val="none"/>
              </w:rPr>
            </w:pPr>
            <w:r>
              <w:rPr>
                <w:rFonts w:hint="eastAsia" w:eastAsia="黑体"/>
                <w:sz w:val="32"/>
                <w:highlight w:val="none"/>
              </w:rPr>
              <w:t>十</w:t>
            </w:r>
            <w:r>
              <w:rPr>
                <w:rFonts w:hint="eastAsia" w:eastAsia="黑体"/>
                <w:spacing w:val="20"/>
                <w:sz w:val="32"/>
                <w:highlight w:val="none"/>
              </w:rPr>
              <w:t>、依托单位意见</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p>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仿宋_GB2312"/>
                <w:spacing w:val="20"/>
                <w:sz w:val="32"/>
                <w:highlight w:val="none"/>
              </w:rPr>
            </w:pP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负责人签名：        单位印章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center"/>
              <w:textAlignment w:val="auto"/>
              <w:rPr>
                <w:rFonts w:hint="eastAsia" w:eastAsia="仿宋_GB2312"/>
                <w:spacing w:val="20"/>
                <w:sz w:val="28"/>
                <w:highlight w:val="none"/>
                <w:lang w:val="en-US" w:eastAsia="zh-CN"/>
              </w:rPr>
            </w:pP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 </w:t>
            </w:r>
            <w:r>
              <w:rPr>
                <w:rFonts w:hint="eastAsia" w:eastAsia="仿宋_GB2312"/>
                <w:spacing w:val="20"/>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center"/>
              <w:textAlignment w:val="auto"/>
              <w:rPr>
                <w:rFonts w:hint="eastAsia" w:eastAsia="仿宋_GB2312"/>
                <w:sz w:val="28"/>
                <w:highlight w:val="none"/>
              </w:rPr>
            </w:pP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7" w:type="dxa"/>
          <w:trHeight w:val="3220" w:hRule="atLeast"/>
        </w:trPr>
        <w:tc>
          <w:tcPr>
            <w:tcW w:w="8925" w:type="dxa"/>
            <w:gridSpan w:val="3"/>
            <w:noWrap w:val="0"/>
            <w:vAlign w:val="top"/>
          </w:tcPr>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黑体"/>
                <w:sz w:val="32"/>
                <w:highlight w:val="none"/>
              </w:rPr>
            </w:pPr>
            <w:r>
              <w:rPr>
                <w:rFonts w:hint="eastAsia" w:eastAsia="黑体"/>
                <w:spacing w:val="20"/>
                <w:sz w:val="32"/>
                <w:highlight w:val="none"/>
              </w:rPr>
              <w:t>十一</w:t>
            </w:r>
            <w:r>
              <w:rPr>
                <w:rFonts w:hint="eastAsia" w:eastAsia="黑体"/>
                <w:sz w:val="32"/>
                <w:highlight w:val="none"/>
              </w:rPr>
              <w:t>、成员单位意见</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p>
          <w:p>
            <w:pPr>
              <w:pStyle w:val="3"/>
              <w:keepNext w:val="0"/>
              <w:keepLines w:val="0"/>
              <w:pageBreakBefore w:val="0"/>
              <w:kinsoku/>
              <w:wordWrap/>
              <w:overflowPunct/>
              <w:topLinePunct w:val="0"/>
              <w:autoSpaceDE/>
              <w:autoSpaceDN/>
              <w:bidi w:val="0"/>
              <w:spacing w:after="0" w:afterLines="0"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仿宋_GB2312"/>
                <w:spacing w:val="20"/>
                <w:sz w:val="32"/>
                <w:highlight w:val="none"/>
              </w:rPr>
            </w:pP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负责人签名：        单位印章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center"/>
              <w:textAlignment w:val="auto"/>
              <w:rPr>
                <w:rFonts w:hint="eastAsia" w:eastAsia="仿宋_GB2312"/>
                <w:spacing w:val="20"/>
                <w:sz w:val="28"/>
                <w:highlight w:val="none"/>
                <w:lang w:val="en-US" w:eastAsia="zh-CN"/>
              </w:rPr>
            </w:pP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 </w:t>
            </w:r>
            <w:r>
              <w:rPr>
                <w:rFonts w:hint="eastAsia" w:eastAsia="仿宋_GB2312"/>
                <w:spacing w:val="20"/>
                <w:sz w:val="28"/>
                <w:highlight w:val="none"/>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firstLine="1280" w:firstLineChars="400"/>
              <w:textAlignment w:val="auto"/>
              <w:rPr>
                <w:rFonts w:hint="eastAsia" w:eastAsia="仿宋_GB2312"/>
                <w:spacing w:val="20"/>
                <w:sz w:val="32"/>
                <w:highlight w:val="none"/>
              </w:rPr>
            </w:pP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7" w:type="dxa"/>
          <w:trHeight w:val="3590" w:hRule="atLeast"/>
        </w:trPr>
        <w:tc>
          <w:tcPr>
            <w:tcW w:w="8925" w:type="dxa"/>
            <w:gridSpan w:val="3"/>
            <w:noWrap w:val="0"/>
            <w:vAlign w:val="top"/>
          </w:tcPr>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黑体"/>
                <w:spacing w:val="20"/>
                <w:sz w:val="32"/>
                <w:highlight w:val="none"/>
              </w:rPr>
            </w:pPr>
            <w:r>
              <w:rPr>
                <w:rFonts w:hint="eastAsia" w:eastAsia="黑体"/>
                <w:spacing w:val="20"/>
                <w:sz w:val="32"/>
                <w:highlight w:val="none"/>
              </w:rPr>
              <w:t>十</w:t>
            </w:r>
            <w:r>
              <w:rPr>
                <w:rFonts w:hint="eastAsia" w:eastAsia="黑体"/>
                <w:spacing w:val="20"/>
                <w:sz w:val="32"/>
                <w:highlight w:val="none"/>
                <w:lang w:val="en-US" w:eastAsia="zh-CN"/>
              </w:rPr>
              <w:t>二</w:t>
            </w:r>
            <w:r>
              <w:rPr>
                <w:rFonts w:hint="eastAsia" w:eastAsia="黑体"/>
                <w:spacing w:val="20"/>
                <w:sz w:val="32"/>
                <w:highlight w:val="none"/>
              </w:rPr>
              <w:t>、省级中医药管理部门意见</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eastAsia="仿宋_GB2312"/>
                <w:spacing w:val="20"/>
                <w:sz w:val="32"/>
                <w:highlight w:val="none"/>
              </w:rPr>
            </w:pPr>
          </w:p>
          <w:p>
            <w:pPr>
              <w:keepNext w:val="0"/>
              <w:keepLines w:val="0"/>
              <w:pageBreakBefore w:val="0"/>
              <w:kinsoku/>
              <w:wordWrap/>
              <w:overflowPunct/>
              <w:topLinePunct w:val="0"/>
              <w:autoSpaceDE/>
              <w:autoSpaceDN/>
              <w:bidi w:val="0"/>
              <w:spacing w:line="560" w:lineRule="exact"/>
              <w:ind w:left="0" w:leftChars="0" w:right="0" w:rightChars="0" w:firstLine="2560" w:firstLineChars="800"/>
              <w:textAlignment w:val="auto"/>
              <w:rPr>
                <w:rFonts w:hint="eastAsia" w:eastAsia="仿宋_GB2312"/>
                <w:spacing w:val="20"/>
                <w:sz w:val="28"/>
                <w:highlight w:val="none"/>
              </w:rPr>
            </w:pPr>
            <w:r>
              <w:rPr>
                <w:rFonts w:hint="eastAsia" w:eastAsia="仿宋_GB2312"/>
                <w:spacing w:val="20"/>
                <w:sz w:val="28"/>
                <w:highlight w:val="none"/>
              </w:rPr>
              <w:t xml:space="preserve"> 负责人签名：        单位印章</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default" w:eastAsia="仿宋_GB2312"/>
                <w:spacing w:val="20"/>
                <w:sz w:val="32"/>
                <w:highlight w:val="none"/>
                <w:lang w:val="en-US" w:eastAsia="zh-CN"/>
              </w:rPr>
            </w:pPr>
            <w:r>
              <w:rPr>
                <w:rFonts w:hint="eastAsia" w:eastAsia="仿宋_GB2312"/>
                <w:spacing w:val="20"/>
                <w:sz w:val="28"/>
                <w:highlight w:val="none"/>
              </w:rPr>
              <w:t xml:space="preserve">         </w:t>
            </w:r>
            <w:r>
              <w:rPr>
                <w:rFonts w:hint="eastAsia" w:eastAsia="仿宋_GB2312"/>
                <w:spacing w:val="20"/>
                <w:sz w:val="28"/>
                <w:highlight w:val="none"/>
                <w:lang w:val="en-US" w:eastAsia="zh-CN"/>
              </w:rPr>
              <w:t xml:space="preserve">                           </w:t>
            </w:r>
            <w:r>
              <w:rPr>
                <w:rFonts w:hint="eastAsia" w:eastAsia="仿宋_GB2312"/>
                <w:spacing w:val="20"/>
                <w:sz w:val="28"/>
                <w:highlight w:val="none"/>
              </w:rPr>
              <w:t xml:space="preserve"> 年   月   日</w:t>
            </w:r>
            <w:r>
              <w:rPr>
                <w:rFonts w:hint="eastAsia" w:eastAsia="仿宋_GB2312"/>
                <w:spacing w:val="20"/>
                <w:sz w:val="28"/>
                <w:highlight w:val="none"/>
                <w:lang w:val="en-US" w:eastAsia="zh-CN"/>
              </w:rPr>
              <w:t xml:space="preserve">  </w:t>
            </w:r>
          </w:p>
        </w:tc>
      </w:tr>
    </w:tbl>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highlight w:val="none"/>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both"/>
        <w:textAlignment w:val="auto"/>
        <w:rPr>
          <w:rFonts w:eastAsia="黑体"/>
          <w:kern w:val="0"/>
          <w:sz w:val="32"/>
          <w:szCs w:val="24"/>
          <w:highlight w:val="none"/>
        </w:rPr>
      </w:pPr>
      <w:r>
        <w:rPr>
          <w:rFonts w:eastAsia="黑体"/>
          <w:kern w:val="0"/>
          <w:sz w:val="32"/>
          <w:szCs w:val="24"/>
          <w:highlight w:val="none"/>
        </w:rPr>
        <w:t>十三、附件材料</w:t>
      </w:r>
    </w:p>
    <w:p>
      <w:pPr>
        <w:keepNext w:val="0"/>
        <w:keepLines w:val="0"/>
        <w:pageBreakBefore w:val="0"/>
        <w:tabs>
          <w:tab w:val="left" w:pos="1575"/>
        </w:tabs>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 w:hAnsi="仿宋" w:eastAsia="仿宋" w:cs="仿宋"/>
          <w:kern w:val="0"/>
          <w:sz w:val="30"/>
          <w:szCs w:val="30"/>
          <w:highlight w:val="none"/>
        </w:rPr>
      </w:pPr>
      <w:r>
        <w:rPr>
          <w:rFonts w:hint="eastAsia" w:eastAsia="楷体_GB2312"/>
          <w:b w:val="0"/>
          <w:bCs/>
          <w:kern w:val="0"/>
          <w:sz w:val="32"/>
          <w:szCs w:val="24"/>
          <w:highlight w:val="none"/>
        </w:rPr>
        <w:t>1、重点实验室组建领导小组</w:t>
      </w:r>
      <w:r>
        <w:rPr>
          <w:rFonts w:hint="eastAsia" w:ascii="仿宋" w:hAnsi="仿宋" w:eastAsia="仿宋" w:cs="仿宋"/>
          <w:kern w:val="0"/>
          <w:sz w:val="30"/>
          <w:szCs w:val="30"/>
          <w:highlight w:val="none"/>
        </w:rPr>
        <w:t>（分别列出组长、成员的姓名、性别、年龄、职务、职称、工作单位）</w:t>
      </w:r>
    </w:p>
    <w:p>
      <w:pPr>
        <w:keepNext w:val="0"/>
        <w:keepLines w:val="0"/>
        <w:pageBreakBefore w:val="0"/>
        <w:tabs>
          <w:tab w:val="left" w:pos="1575"/>
        </w:tabs>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 w:hAnsi="仿宋" w:eastAsia="仿宋" w:cs="仿宋"/>
          <w:kern w:val="0"/>
          <w:sz w:val="30"/>
          <w:szCs w:val="30"/>
          <w:highlight w:val="none"/>
        </w:rPr>
      </w:pPr>
      <w:r>
        <w:rPr>
          <w:rFonts w:hint="eastAsia" w:eastAsia="楷体_GB2312"/>
          <w:b w:val="0"/>
          <w:bCs/>
          <w:kern w:val="0"/>
          <w:sz w:val="32"/>
          <w:szCs w:val="24"/>
          <w:highlight w:val="none"/>
        </w:rPr>
        <w:t>2、现任理事会成员名单</w:t>
      </w:r>
      <w:r>
        <w:rPr>
          <w:rFonts w:hint="eastAsia" w:ascii="仿宋" w:hAnsi="仿宋" w:eastAsia="仿宋" w:cs="仿宋"/>
          <w:kern w:val="0"/>
          <w:sz w:val="30"/>
          <w:szCs w:val="30"/>
          <w:highlight w:val="none"/>
        </w:rPr>
        <w:t>（分别列出成员的姓名、性别、年龄、职务、职称、工作单位）</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rPr>
          <w:rFonts w:hint="eastAsia" w:eastAsia="楷体_GB2312"/>
          <w:b w:val="0"/>
          <w:bCs/>
          <w:kern w:val="0"/>
          <w:sz w:val="32"/>
          <w:szCs w:val="24"/>
          <w:highlight w:val="none"/>
        </w:rPr>
      </w:pPr>
      <w:r>
        <w:rPr>
          <w:rFonts w:hint="eastAsia" w:eastAsia="楷体_GB2312"/>
          <w:b w:val="0"/>
          <w:bCs/>
          <w:kern w:val="0"/>
          <w:sz w:val="32"/>
          <w:szCs w:val="24"/>
          <w:highlight w:val="none"/>
        </w:rPr>
        <w:t>3、产学研结合的合作协议</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rPr>
          <w:rFonts w:hint="eastAsia" w:eastAsia="仿宋_GB2312"/>
          <w:kern w:val="0"/>
          <w:sz w:val="30"/>
          <w:szCs w:val="30"/>
          <w:highlight w:val="none"/>
        </w:rPr>
      </w:pPr>
      <w:r>
        <w:rPr>
          <w:rFonts w:hint="eastAsia" w:eastAsia="楷体_GB2312"/>
          <w:b w:val="0"/>
          <w:bCs/>
          <w:kern w:val="0"/>
          <w:sz w:val="32"/>
          <w:szCs w:val="24"/>
          <w:highlight w:val="none"/>
        </w:rPr>
        <w:t>4、重点实验室负责人</w:t>
      </w:r>
      <w:r>
        <w:rPr>
          <w:rFonts w:hint="eastAsia" w:eastAsia="仿宋_GB2312"/>
          <w:kern w:val="0"/>
          <w:sz w:val="30"/>
          <w:szCs w:val="30"/>
          <w:highlight w:val="none"/>
        </w:rPr>
        <w:t>（</w:t>
      </w:r>
      <w:r>
        <w:rPr>
          <w:rFonts w:hint="eastAsia" w:ascii="仿宋" w:hAnsi="仿宋" w:eastAsia="仿宋" w:cs="仿宋"/>
          <w:kern w:val="0"/>
          <w:sz w:val="30"/>
          <w:szCs w:val="30"/>
          <w:highlight w:val="none"/>
        </w:rPr>
        <w:t>分别列出主任、副主任的姓名、性别、年龄、职务、职称、工作单位）</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rPr>
          <w:rFonts w:hint="eastAsia" w:eastAsia="仿宋_GB2312"/>
          <w:kern w:val="0"/>
          <w:sz w:val="30"/>
          <w:szCs w:val="30"/>
          <w:highlight w:val="none"/>
        </w:rPr>
      </w:pPr>
      <w:r>
        <w:rPr>
          <w:rFonts w:hint="eastAsia" w:eastAsia="楷体_GB2312"/>
          <w:b w:val="0"/>
          <w:bCs/>
          <w:kern w:val="0"/>
          <w:sz w:val="32"/>
          <w:szCs w:val="24"/>
          <w:highlight w:val="none"/>
        </w:rPr>
        <w:t>5、实验室人员名单</w:t>
      </w:r>
      <w:r>
        <w:rPr>
          <w:rFonts w:hint="eastAsia" w:eastAsia="仿宋_GB2312"/>
          <w:kern w:val="0"/>
          <w:sz w:val="30"/>
          <w:szCs w:val="30"/>
          <w:highlight w:val="none"/>
        </w:rPr>
        <w:t>（</w:t>
      </w:r>
      <w:r>
        <w:rPr>
          <w:rFonts w:eastAsia="仿宋_GB2312"/>
          <w:kern w:val="0"/>
          <w:sz w:val="32"/>
          <w:szCs w:val="24"/>
          <w:highlight w:val="none"/>
        </w:rPr>
        <w:t>含固定人员和客座人员，</w:t>
      </w:r>
      <w:r>
        <w:rPr>
          <w:rFonts w:hint="eastAsia" w:eastAsia="仿宋_GB2312"/>
          <w:kern w:val="0"/>
          <w:sz w:val="30"/>
          <w:szCs w:val="30"/>
          <w:highlight w:val="none"/>
        </w:rPr>
        <w:t>列出姓名、性别、出生年月、职称、工作单位、研究方向或专业等主要信息，研究、技术和管理人员分别排列</w:t>
      </w:r>
      <w:r>
        <w:rPr>
          <w:rFonts w:eastAsia="仿宋_GB2312"/>
          <w:kern w:val="0"/>
          <w:sz w:val="32"/>
          <w:szCs w:val="24"/>
          <w:highlight w:val="none"/>
        </w:rPr>
        <w:t>，客座人员请备注</w:t>
      </w:r>
      <w:r>
        <w:rPr>
          <w:rFonts w:hint="eastAsia" w:eastAsia="仿宋_GB2312"/>
          <w:kern w:val="0"/>
          <w:sz w:val="30"/>
          <w:szCs w:val="30"/>
          <w:highlight w:val="none"/>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rPr>
          <w:rFonts w:hint="eastAsia" w:eastAsia="仿宋_GB2312"/>
          <w:kern w:val="0"/>
          <w:sz w:val="30"/>
          <w:szCs w:val="30"/>
          <w:highlight w:val="none"/>
        </w:rPr>
      </w:pPr>
      <w:r>
        <w:rPr>
          <w:rFonts w:hint="eastAsia" w:eastAsia="楷体_GB2312"/>
          <w:b w:val="0"/>
          <w:bCs/>
          <w:kern w:val="0"/>
          <w:sz w:val="32"/>
          <w:szCs w:val="24"/>
          <w:highlight w:val="none"/>
        </w:rPr>
        <w:t>6、实验室现任</w:t>
      </w:r>
      <w:r>
        <w:rPr>
          <w:rFonts w:hint="eastAsia" w:eastAsia="楷体_GB2312"/>
          <w:b w:val="0"/>
          <w:bCs/>
          <w:kern w:val="0"/>
          <w:sz w:val="32"/>
          <w:szCs w:val="24"/>
          <w:highlight w:val="none"/>
          <w:lang w:val="en-US" w:eastAsia="zh-CN"/>
        </w:rPr>
        <w:t>或</w:t>
      </w:r>
      <w:r>
        <w:rPr>
          <w:rFonts w:hint="eastAsia" w:eastAsia="楷体_GB2312"/>
          <w:b w:val="0"/>
          <w:bCs/>
          <w:kern w:val="0"/>
          <w:sz w:val="32"/>
          <w:szCs w:val="24"/>
          <w:highlight w:val="none"/>
        </w:rPr>
        <w:t>拟任学术委员会名单</w:t>
      </w:r>
      <w:r>
        <w:rPr>
          <w:rFonts w:hint="eastAsia" w:eastAsia="仿宋_GB2312"/>
          <w:kern w:val="0"/>
          <w:sz w:val="30"/>
          <w:szCs w:val="30"/>
          <w:highlight w:val="none"/>
        </w:rPr>
        <w:t>（列出姓名、性别、出生年月、职称、工作单位、研究方向等主要信息）</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eastAsia="仿宋_GB2312"/>
          <w:kern w:val="0"/>
          <w:sz w:val="30"/>
          <w:szCs w:val="30"/>
          <w:highlight w:val="none"/>
        </w:rPr>
      </w:pPr>
      <w:r>
        <w:rPr>
          <w:rFonts w:hint="eastAsia" w:eastAsia="楷体_GB2312"/>
          <w:b w:val="0"/>
          <w:bCs/>
          <w:kern w:val="0"/>
          <w:sz w:val="32"/>
          <w:szCs w:val="24"/>
          <w:highlight w:val="none"/>
        </w:rPr>
        <w:t>7、实验室主要仪器设备清单</w:t>
      </w:r>
      <w:r>
        <w:rPr>
          <w:rFonts w:eastAsia="仿宋_GB2312"/>
          <w:kern w:val="0"/>
          <w:sz w:val="32"/>
          <w:szCs w:val="24"/>
          <w:highlight w:val="none"/>
        </w:rPr>
        <w:t>（设备名称、规格型号、数量、原价值及合计等）</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仿宋" w:hAnsi="仿宋" w:eastAsia="仿宋" w:cs="仿宋"/>
          <w:spacing w:val="-17"/>
          <w:kern w:val="0"/>
          <w:sz w:val="30"/>
          <w:szCs w:val="30"/>
          <w:highlight w:val="none"/>
        </w:rPr>
      </w:pPr>
      <w:r>
        <w:rPr>
          <w:rFonts w:hint="eastAsia" w:eastAsia="楷体_GB2312"/>
          <w:b w:val="0"/>
          <w:bCs/>
          <w:kern w:val="0"/>
          <w:sz w:val="32"/>
          <w:szCs w:val="24"/>
          <w:highlight w:val="none"/>
        </w:rPr>
        <w:t>8、实验室近3年来承担的重要科研项目清单</w:t>
      </w:r>
      <w:r>
        <w:rPr>
          <w:rFonts w:hint="eastAsia" w:ascii="仿宋" w:hAnsi="仿宋" w:eastAsia="仿宋" w:cs="仿宋"/>
          <w:spacing w:val="-17"/>
          <w:kern w:val="0"/>
          <w:sz w:val="30"/>
          <w:szCs w:val="30"/>
          <w:highlight w:val="none"/>
        </w:rPr>
        <w:t>（项目名称、项目来源、项目编号、起止时间、项目经费、负责人、参加人员等）</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eastAsia="仿宋_GB2312"/>
          <w:kern w:val="0"/>
          <w:sz w:val="30"/>
          <w:szCs w:val="30"/>
          <w:highlight w:val="none"/>
        </w:rPr>
      </w:pPr>
      <w:r>
        <w:rPr>
          <w:rFonts w:hint="eastAsia" w:eastAsia="楷体_GB2312"/>
          <w:b w:val="0"/>
          <w:bCs/>
          <w:kern w:val="0"/>
          <w:sz w:val="32"/>
          <w:szCs w:val="24"/>
          <w:highlight w:val="none"/>
        </w:rPr>
        <w:t>9、实验室近3年来重要获奖清单</w:t>
      </w:r>
      <w:r>
        <w:rPr>
          <w:rFonts w:eastAsia="仿宋_GB2312"/>
          <w:kern w:val="0"/>
          <w:sz w:val="32"/>
          <w:szCs w:val="24"/>
          <w:highlight w:val="none"/>
        </w:rPr>
        <w:t>（</w:t>
      </w:r>
      <w:r>
        <w:rPr>
          <w:rFonts w:hint="eastAsia" w:ascii="仿宋" w:hAnsi="仿宋" w:eastAsia="仿宋" w:cs="仿宋"/>
          <w:kern w:val="0"/>
          <w:sz w:val="30"/>
          <w:szCs w:val="30"/>
          <w:highlight w:val="none"/>
        </w:rPr>
        <w:t>获奖名称、获奖等级、授予部门、主要获奖人员、获奖时间等）</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 w:hAnsi="仿宋" w:eastAsia="仿宋" w:cs="仿宋"/>
          <w:kern w:val="0"/>
          <w:sz w:val="30"/>
          <w:szCs w:val="30"/>
          <w:highlight w:val="none"/>
        </w:rPr>
      </w:pPr>
      <w:r>
        <w:rPr>
          <w:rFonts w:hint="eastAsia" w:eastAsia="楷体_GB2312"/>
          <w:b w:val="0"/>
          <w:bCs/>
          <w:kern w:val="0"/>
          <w:sz w:val="32"/>
          <w:szCs w:val="24"/>
          <w:highlight w:val="none"/>
        </w:rPr>
        <w:t>10、实验室近3年来重要学术专著、论文、发明专利等科研成果清单</w:t>
      </w:r>
      <w:r>
        <w:rPr>
          <w:rFonts w:hint="eastAsia" w:eastAsia="仿宋_GB2312"/>
          <w:kern w:val="0"/>
          <w:sz w:val="30"/>
          <w:szCs w:val="30"/>
          <w:highlight w:val="none"/>
        </w:rPr>
        <w:t>（</w:t>
      </w:r>
      <w:r>
        <w:rPr>
          <w:rFonts w:hint="eastAsia" w:ascii="仿宋" w:hAnsi="仿宋" w:eastAsia="仿宋" w:cs="仿宋"/>
          <w:kern w:val="0"/>
          <w:sz w:val="30"/>
          <w:szCs w:val="30"/>
          <w:highlight w:val="none"/>
        </w:rPr>
        <w:t>其中依托高等院校、科研院所申请组建的实验室专著不超过10部，论文不超过50篇，专利不超过30项；依托大中型企业和转制院所申请组建的实验室专著不超过5部，论文不超过30篇，专利不超过50项）</w:t>
      </w:r>
    </w:p>
    <w:p>
      <w:pPr>
        <w:keepNext w:val="0"/>
        <w:keepLines w:val="0"/>
        <w:pageBreakBefore w:val="0"/>
        <w:kinsoku/>
        <w:wordWrap/>
        <w:overflowPunct/>
        <w:topLinePunct w:val="0"/>
        <w:autoSpaceDE/>
        <w:autoSpaceDN/>
        <w:bidi w:val="0"/>
        <w:spacing w:line="520" w:lineRule="exact"/>
        <w:ind w:left="0" w:leftChars="0" w:right="0" w:rightChars="0" w:firstLine="60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kern w:val="0"/>
          <w:sz w:val="30"/>
          <w:szCs w:val="30"/>
          <w:highlight w:val="none"/>
        </w:rPr>
        <w:t>注：后附有关佐证材料</w:t>
      </w:r>
    </w:p>
    <w:p/>
    <w:sectPr>
      <w:footerReference r:id="rId4"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0"/>
        <w:tab w:val="clear" w:pos="4153"/>
      </w:tabs>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E53FD"/>
    <w:multiLevelType w:val="multilevel"/>
    <w:tmpl w:val="232E53FD"/>
    <w:lvl w:ilvl="0" w:tentative="0">
      <w:start w:val="1"/>
      <w:numFmt w:val="upperLetter"/>
      <w:lvlText w:val="%1."/>
      <w:lvlJc w:val="left"/>
      <w:pPr>
        <w:tabs>
          <w:tab w:val="left" w:pos="360"/>
        </w:tabs>
        <w:ind w:left="360" w:hanging="360"/>
      </w:pPr>
      <w:rPr>
        <w:rFonts w:hint="default" w:ascii="宋体" w:hAnsi="宋体"/>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87A7C"/>
    <w:rsid w:val="0A38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格式"/>
    <w:qFormat/>
    <w:uiPriority w:val="0"/>
    <w:pPr>
      <w:spacing w:beforeLines="50" w:afterLines="50" w:line="360" w:lineRule="auto"/>
      <w:ind w:firstLine="480" w:firstLineChars="200"/>
    </w:pPr>
    <w:rPr>
      <w:rFonts w:ascii="Calibri" w:hAnsi="Calibri" w:eastAsia="宋体" w:cs="Times New Roman"/>
      <w:kern w:val="2"/>
      <w:sz w:val="24"/>
      <w:szCs w:val="22"/>
      <w:lang w:val="en-US" w:eastAsia="zh-CN" w:bidi="ar-SA"/>
    </w:rPr>
  </w:style>
  <w:style w:type="paragraph" w:styleId="3">
    <w:name w:val="Body Text"/>
    <w:basedOn w:val="1"/>
    <w:unhideWhenUsed/>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fontstyle11"/>
    <w:basedOn w:val="7"/>
    <w:uiPriority w:val="0"/>
    <w:rPr>
      <w:rFonts w:ascii="仿宋_GB2312" w:eastAsia="仿宋_GB2312" w:cs="仿宋_GB2312"/>
      <w:color w:val="000000"/>
      <w:sz w:val="32"/>
      <w:szCs w:val="32"/>
    </w:rPr>
  </w:style>
  <w:style w:type="paragraph" w:customStyle="1" w:styleId="9">
    <w:name w:val="附言"/>
    <w:basedOn w:val="1"/>
    <w:next w:val="10"/>
    <w:qFormat/>
    <w:uiPriority w:val="0"/>
    <w:pPr>
      <w:spacing w:line="480" w:lineRule="auto"/>
      <w:jc w:val="center"/>
    </w:pPr>
    <w:rPr>
      <w:rFonts w:ascii="仿宋_GB2312" w:eastAsia="仿宋_GB2312"/>
      <w:sz w:val="24"/>
      <w:szCs w:val="20"/>
    </w:rPr>
  </w:style>
  <w:style w:type="paragraph" w:customStyle="1" w:styleId="10">
    <w:name w:val="抄送列表"/>
    <w:basedOn w:val="1"/>
    <w:qFormat/>
    <w:uiPriority w:val="0"/>
    <w:pPr>
      <w:keepLines/>
      <w:widowControl/>
      <w:spacing w:line="240" w:lineRule="atLeast"/>
      <w:ind w:left="360" w:hanging="360"/>
      <w:jc w:val="left"/>
    </w:pPr>
    <w:rPr>
      <w:rFonts w:ascii="Garamond" w:hAnsi="Garamond" w:eastAsia="仿宋_GB2312"/>
      <w:b/>
      <w:bCs/>
      <w:kern w:val="18"/>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2022-06-22T02:01:00Z</dcterms:created>
  <dc:creator>lenovo</dc:creator>
  <cp:lastModifiedBy>lenovo</cp:lastModifiedBy>
  <dcterms:modified xsi:type="dcterms:W3CDTF">2022-06-22T02:15:12Z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