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left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附件2</w:t>
      </w:r>
    </w:p>
    <w:p>
      <w:pPr>
        <w:spacing w:line="360" w:lineRule="auto"/>
        <w:ind w:firstLine="440" w:firstLineChars="100"/>
        <w:jc w:val="center"/>
        <w:rPr>
          <w:rFonts w:hint="eastAsia" w:ascii="方正小标宋简体" w:hAnsi="方正小标宋简体" w:eastAsia="方正小标宋简体" w:cs="方正小标宋简体"/>
          <w:bCs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各考点考试管理系统使用说明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登陆链接：</w:t>
      </w:r>
      <w:r>
        <w:rPr>
          <w:rFonts w:hint="eastAsia" w:ascii="仿宋_GB2312" w:hAnsi="仿宋_GB2312" w:eastAsia="仿宋_GB2312" w:cs="仿宋_GB2312"/>
          <w:sz w:val="32"/>
          <w:szCs w:val="32"/>
        </w:rPr>
        <w:fldChar w:fldCharType="begin"/>
      </w:r>
      <w:r>
        <w:rPr>
          <w:rFonts w:hint="eastAsia" w:ascii="仿宋_GB2312" w:hAnsi="仿宋_GB2312" w:eastAsia="仿宋_GB2312" w:cs="仿宋_GB2312"/>
          <w:sz w:val="32"/>
          <w:szCs w:val="32"/>
        </w:rPr>
        <w:instrText xml:space="preserve"> HYPERLINK "https://team.qingmofang.cn/apaas/form/home/" </w:instrText>
      </w:r>
      <w:r>
        <w:rPr>
          <w:rFonts w:hint="eastAsia" w:ascii="仿宋_GB2312" w:hAnsi="仿宋_GB2312" w:eastAsia="仿宋_GB2312" w:cs="仿宋_GB2312"/>
          <w:sz w:val="32"/>
          <w:szCs w:val="32"/>
        </w:rPr>
        <w:fldChar w:fldCharType="separate"/>
      </w:r>
      <w:r>
        <w:rPr>
          <w:rStyle w:val="6"/>
          <w:rFonts w:hint="eastAsia" w:ascii="仿宋_GB2312" w:hAnsi="仿宋_GB2312" w:eastAsia="仿宋_GB2312" w:cs="仿宋_GB2312"/>
          <w:sz w:val="32"/>
          <w:szCs w:val="32"/>
        </w:rPr>
        <w:t>https://team.qingmofang.cn/apaas/form/home/</w:t>
      </w:r>
      <w:r>
        <w:rPr>
          <w:rFonts w:hint="eastAsia" w:ascii="仿宋_GB2312" w:hAnsi="仿宋_GB2312" w:eastAsia="仿宋_GB2312" w:cs="仿宋_GB2312"/>
          <w:sz w:val="32"/>
          <w:szCs w:val="32"/>
        </w:rPr>
        <w:fldChar w:fldCharType="end"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（用户名：为各考点市级审核管理员账号）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-1" w:leftChars="0" w:firstLine="643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1.填写考试时间安排：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登录系统后进入工作台，点击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“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填写考试时间安排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”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，填写理论考试时间和实践考试时间，点击提交。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19" w:leftChars="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inline distT="0" distB="0" distL="114300" distR="114300">
            <wp:extent cx="5266690" cy="2647315"/>
            <wp:effectExtent l="0" t="0" r="381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19" w:leftChars="0"/>
        <w:jc w:val="left"/>
        <w:textAlignment w:val="auto"/>
      </w:pPr>
      <w:r>
        <w:drawing>
          <wp:inline distT="0" distB="0" distL="114300" distR="114300">
            <wp:extent cx="5266690" cy="2647315"/>
            <wp:effectExtent l="0" t="0" r="381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-1" w:leftChars="0" w:firstLine="643" w:firstLineChars="200"/>
        <w:jc w:val="left"/>
        <w:textAlignment w:val="auto"/>
        <w:rPr>
          <w:rFonts w:hint="default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2.分配考场：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点击“分配考场”，填写考点、考点地址、考场安排及实践考试安排，点击提交。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19" w:leftChars="0"/>
        <w:jc w:val="left"/>
        <w:textAlignment w:val="auto"/>
      </w:pPr>
      <w:r>
        <w:drawing>
          <wp:inline distT="0" distB="0" distL="114300" distR="114300">
            <wp:extent cx="5266690" cy="2647315"/>
            <wp:effectExtent l="0" t="0" r="381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19" w:leftChars="0"/>
        <w:jc w:val="left"/>
        <w:textAlignment w:val="auto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243840</wp:posOffset>
            </wp:positionH>
            <wp:positionV relativeFrom="paragraph">
              <wp:posOffset>2853055</wp:posOffset>
            </wp:positionV>
            <wp:extent cx="5266690" cy="2647315"/>
            <wp:effectExtent l="0" t="0" r="3810" b="6985"/>
            <wp:wrapSquare wrapText="bothSides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9705" cy="2754630"/>
            <wp:effectExtent l="0" t="0" r="17145" b="7620"/>
            <wp:docPr id="14" name="图片 14" descr="1677570060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7757006064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75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3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3.导入考生名单：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完成考场分配后，点击“导入考生名单”，根据EXCEL模板导入本考点的所有考生名单。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200"/>
        <w:jc w:val="left"/>
        <w:textAlignment w:val="auto"/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68580</wp:posOffset>
            </wp:positionH>
            <wp:positionV relativeFrom="paragraph">
              <wp:posOffset>102870</wp:posOffset>
            </wp:positionV>
            <wp:extent cx="5266690" cy="2647315"/>
            <wp:effectExtent l="0" t="0" r="10160" b="635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名单导入模板：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81915</wp:posOffset>
            </wp:positionH>
            <wp:positionV relativeFrom="paragraph">
              <wp:posOffset>74295</wp:posOffset>
            </wp:positionV>
            <wp:extent cx="5262880" cy="2343785"/>
            <wp:effectExtent l="0" t="0" r="13970" b="18415"/>
            <wp:wrapSquare wrapText="bothSides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4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lef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导入时需要选择为导入数据并发起流程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left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658110"/>
            <wp:effectExtent l="0" t="0" r="10160" b="889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5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left"/>
        <w:textAlignment w:val="auto"/>
      </w:pPr>
      <w:bookmarkStart w:id="0" w:name="_GoBack"/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53340</wp:posOffset>
            </wp:positionH>
            <wp:positionV relativeFrom="paragraph">
              <wp:posOffset>24765</wp:posOffset>
            </wp:positionV>
            <wp:extent cx="5266690" cy="2647315"/>
            <wp:effectExtent l="0" t="0" r="10160" b="635"/>
            <wp:wrapSquare wrapText="bothSides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-1" w:leftChars="0" w:firstLine="643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4.查看考生考试安排情况：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导入考生名单后，点击“下载考场安排情况”，即可看到所有考生的考场安排情况，并批量导出所有的考生名单。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19" w:leftChars="0"/>
        <w:jc w:val="left"/>
        <w:textAlignment w:val="auto"/>
      </w:pPr>
      <w:r>
        <w:drawing>
          <wp:inline distT="0" distB="0" distL="114300" distR="114300">
            <wp:extent cx="5266690" cy="2647315"/>
            <wp:effectExtent l="0" t="0" r="381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19" w:leftChars="0"/>
        <w:jc w:val="lef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690" cy="2647315"/>
            <wp:effectExtent l="0" t="0" r="3810" b="6985"/>
            <wp:docPr id="9" name="图片 9" descr="1677486758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7748675828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19" w:leftChars="0"/>
        <w:jc w:val="lef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690" cy="2647315"/>
            <wp:effectExtent l="0" t="0" r="3810" b="6985"/>
            <wp:docPr id="10" name="图片 10" descr="16774868249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6774868249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19" w:leftChars="0"/>
        <w:jc w:val="lef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left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647315"/>
            <wp:effectExtent l="0" t="0" r="3810" b="698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8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altName w:val="方正舒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hkMWI5NzEyZTA2ZDEyNzEyZTQ3MDZlM2FkY2E1YWEifQ=="/>
  </w:docVars>
  <w:rsids>
    <w:rsidRoot w:val="0357015F"/>
    <w:rsid w:val="01D45E31"/>
    <w:rsid w:val="0357015F"/>
    <w:rsid w:val="08C655CD"/>
    <w:rsid w:val="0D762417"/>
    <w:rsid w:val="0D9B4BC2"/>
    <w:rsid w:val="1178129C"/>
    <w:rsid w:val="1B504558"/>
    <w:rsid w:val="1E660C92"/>
    <w:rsid w:val="1F2E4C54"/>
    <w:rsid w:val="29C14FFB"/>
    <w:rsid w:val="2B9C00AD"/>
    <w:rsid w:val="2D127FD5"/>
    <w:rsid w:val="355102FA"/>
    <w:rsid w:val="397D00E0"/>
    <w:rsid w:val="45F84EAE"/>
    <w:rsid w:val="4E804EC3"/>
    <w:rsid w:val="53710162"/>
    <w:rsid w:val="6C12002A"/>
    <w:rsid w:val="6C513AA0"/>
    <w:rsid w:val="708D5271"/>
    <w:rsid w:val="73A602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6">
    <w:name w:val="Hyperlink"/>
    <w:basedOn w:val="5"/>
    <w:qFormat/>
    <w:uiPriority w:val="0"/>
    <w:rPr>
      <w:color w:val="0000FF"/>
      <w:u w:val="single"/>
    </w:rPr>
  </w:style>
  <w:style w:type="paragraph" w:customStyle="1" w:styleId="7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367</Words>
  <Characters>417</Characters>
  <Lines>0</Lines>
  <Paragraphs>0</Paragraphs>
  <TotalTime>5</TotalTime>
  <ScaleCrop>false</ScaleCrop>
  <LinksUpToDate>false</LinksUpToDate>
  <CharactersWithSpaces>510</CharactersWithSpaces>
  <Application>WPS Office_11.8.2.11813_F1E327BC-269C-435d-A152-05C5408002CA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2022-11-03T05:21:00Z</dcterms:created>
  <dc:creator>紬希</dc:creator>
  <cp:lastModifiedBy>Administrator</cp:lastModifiedBy>
  <dcterms:modified xsi:type="dcterms:W3CDTF">2024-06-13T02:35:04Z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2052-11.8.2.11813</vt:lpwstr>
  </property>
  <property fmtid="{D5CDD505-2E9C-101B-9397-08002B2CF9AE}" pid="3" name="ICV">
    <vt:lpwstr>E2684D4BAFD3406D98321271661946D5</vt:lpwstr>
  </property>
</Properties>
</file>